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2F" w:rsidRDefault="0063512F" w:rsidP="0063512F">
      <w:pPr>
        <w:widowControl w:val="0"/>
        <w:autoSpaceDE w:val="0"/>
        <w:autoSpaceDN w:val="0"/>
        <w:adjustRightInd w:val="0"/>
        <w:jc w:val="center"/>
        <w:rPr>
          <w:color w:val="000000"/>
          <w:sz w:val="36"/>
          <w:szCs w:val="36"/>
        </w:rPr>
      </w:pPr>
      <w:r>
        <w:rPr>
          <w:noProof/>
          <w:sz w:val="20"/>
        </w:rPr>
        <w:drawing>
          <wp:inline distT="0" distB="0" distL="0" distR="0">
            <wp:extent cx="6667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19150"/>
                    </a:xfrm>
                    <a:prstGeom prst="rect">
                      <a:avLst/>
                    </a:prstGeom>
                    <a:noFill/>
                    <a:ln>
                      <a:noFill/>
                    </a:ln>
                  </pic:spPr>
                </pic:pic>
              </a:graphicData>
            </a:graphic>
          </wp:inline>
        </w:drawing>
      </w:r>
    </w:p>
    <w:p w:rsidR="0063512F" w:rsidRDefault="0063512F" w:rsidP="0063512F">
      <w:pPr>
        <w:widowControl w:val="0"/>
        <w:autoSpaceDE w:val="0"/>
        <w:autoSpaceDN w:val="0"/>
        <w:adjustRightInd w:val="0"/>
        <w:jc w:val="center"/>
        <w:rPr>
          <w:rFonts w:ascii="Arial" w:hAnsi="Arial" w:cs="Arial"/>
          <w:color w:val="000000"/>
          <w:sz w:val="32"/>
          <w:szCs w:val="32"/>
        </w:rPr>
      </w:pPr>
      <w:r>
        <w:rPr>
          <w:rFonts w:ascii="Arial" w:hAnsi="Arial" w:cs="Arial"/>
          <w:color w:val="000000"/>
          <w:sz w:val="32"/>
          <w:szCs w:val="32"/>
        </w:rPr>
        <w:t>МЕСТНАЯ АДМИНИСТРАЦИЯ</w:t>
      </w:r>
    </w:p>
    <w:p w:rsidR="0063512F" w:rsidRDefault="0063512F" w:rsidP="0063512F">
      <w:pPr>
        <w:widowControl w:val="0"/>
        <w:pBdr>
          <w:bottom w:val="single" w:sz="12" w:space="1" w:color="auto"/>
        </w:pBdr>
        <w:autoSpaceDE w:val="0"/>
        <w:autoSpaceDN w:val="0"/>
        <w:adjustRightInd w:val="0"/>
        <w:jc w:val="center"/>
        <w:rPr>
          <w:color w:val="000000"/>
          <w:sz w:val="32"/>
          <w:szCs w:val="32"/>
          <w:u w:val="single"/>
        </w:rPr>
      </w:pPr>
      <w:r>
        <w:rPr>
          <w:rFonts w:ascii="Arial" w:hAnsi="Arial" w:cs="Arial"/>
          <w:color w:val="000000"/>
          <w:sz w:val="28"/>
          <w:szCs w:val="28"/>
        </w:rPr>
        <w:t>МУНИЦИПАЛЬНОГО ОБРАЗОВАНИЯ ГОРОД ПЕТЕРГОФ</w:t>
      </w:r>
    </w:p>
    <w:p w:rsidR="0063512F" w:rsidRDefault="0063512F" w:rsidP="0063512F">
      <w:pPr>
        <w:widowControl w:val="0"/>
        <w:autoSpaceDE w:val="0"/>
        <w:autoSpaceDN w:val="0"/>
        <w:adjustRightInd w:val="0"/>
        <w:rPr>
          <w:b/>
          <w:bCs/>
          <w:color w:val="000000"/>
          <w:sz w:val="16"/>
          <w:szCs w:val="16"/>
        </w:rPr>
      </w:pPr>
    </w:p>
    <w:p w:rsidR="0063512F" w:rsidRDefault="0063512F" w:rsidP="0063512F">
      <w:pPr>
        <w:widowControl w:val="0"/>
        <w:autoSpaceDE w:val="0"/>
        <w:autoSpaceDN w:val="0"/>
        <w:adjustRightInd w:val="0"/>
        <w:rPr>
          <w:b/>
          <w:bCs/>
          <w:color w:val="000000"/>
          <w:sz w:val="16"/>
          <w:szCs w:val="16"/>
        </w:rPr>
      </w:pPr>
    </w:p>
    <w:p w:rsidR="0063512F" w:rsidRDefault="0063512F" w:rsidP="0063512F">
      <w:pPr>
        <w:widowControl w:val="0"/>
        <w:autoSpaceDE w:val="0"/>
        <w:autoSpaceDN w:val="0"/>
        <w:adjustRightInd w:val="0"/>
        <w:jc w:val="center"/>
        <w:rPr>
          <w:color w:val="000000"/>
          <w:sz w:val="32"/>
          <w:szCs w:val="32"/>
        </w:rPr>
      </w:pPr>
      <w:r>
        <w:rPr>
          <w:b/>
          <w:bCs/>
          <w:color w:val="000000"/>
          <w:sz w:val="30"/>
          <w:szCs w:val="30"/>
        </w:rPr>
        <w:t>ПОСТАНОВЛЕНИЕ</w:t>
      </w:r>
    </w:p>
    <w:p w:rsidR="0063512F" w:rsidRDefault="0063512F" w:rsidP="0063512F">
      <w:pPr>
        <w:widowControl w:val="0"/>
        <w:autoSpaceDE w:val="0"/>
        <w:autoSpaceDN w:val="0"/>
        <w:adjustRightInd w:val="0"/>
        <w:ind w:left="3402" w:firstLine="709"/>
        <w:rPr>
          <w:szCs w:val="24"/>
        </w:rPr>
      </w:pPr>
    </w:p>
    <w:p w:rsidR="0063512F" w:rsidRDefault="0063512F" w:rsidP="0063512F">
      <w:pPr>
        <w:widowControl w:val="0"/>
        <w:autoSpaceDE w:val="0"/>
        <w:autoSpaceDN w:val="0"/>
        <w:adjustRightInd w:val="0"/>
        <w:rPr>
          <w:u w:val="single"/>
        </w:rPr>
      </w:pPr>
      <w:r>
        <w:t>«____26_»  февраля 2014 г.</w:t>
      </w:r>
      <w:r>
        <w:tab/>
      </w:r>
      <w:r>
        <w:tab/>
      </w:r>
      <w:r>
        <w:tab/>
      </w:r>
      <w:r>
        <w:tab/>
      </w:r>
      <w:r>
        <w:tab/>
      </w:r>
      <w:r>
        <w:tab/>
        <w:t xml:space="preserve">№ </w:t>
      </w:r>
      <w:r>
        <w:rPr>
          <w:u w:val="single"/>
        </w:rPr>
        <w:t>___16____</w:t>
      </w:r>
    </w:p>
    <w:p w:rsidR="0063512F" w:rsidRDefault="0063512F" w:rsidP="0063512F">
      <w:pPr>
        <w:widowControl w:val="0"/>
        <w:autoSpaceDE w:val="0"/>
        <w:autoSpaceDN w:val="0"/>
        <w:adjustRightInd w:val="0"/>
      </w:pPr>
      <w:r>
        <w:t xml:space="preserve"> </w:t>
      </w:r>
    </w:p>
    <w:p w:rsidR="0063512F" w:rsidRDefault="0063512F" w:rsidP="0063512F">
      <w:pPr>
        <w:widowControl w:val="0"/>
        <w:autoSpaceDE w:val="0"/>
        <w:autoSpaceDN w:val="0"/>
        <w:adjustRightInd w:val="0"/>
      </w:pPr>
    </w:p>
    <w:p w:rsidR="0063512F" w:rsidRDefault="0063512F" w:rsidP="0063512F">
      <w:pPr>
        <w:widowControl w:val="0"/>
        <w:autoSpaceDE w:val="0"/>
        <w:autoSpaceDN w:val="0"/>
        <w:adjustRightInd w:val="0"/>
        <w:spacing w:line="288" w:lineRule="auto"/>
      </w:pPr>
    </w:p>
    <w:p w:rsidR="0063512F" w:rsidRDefault="0063512F" w:rsidP="0063512F">
      <w:pPr>
        <w:pStyle w:val="ConsPlusNonformat"/>
        <w:widowControl/>
        <w:jc w:val="both"/>
        <w:rPr>
          <w:rFonts w:ascii="Times New Roman" w:hAnsi="Times New Roman" w:cs="Times New Roman"/>
          <w:sz w:val="24"/>
          <w:szCs w:val="24"/>
        </w:rPr>
      </w:pPr>
      <w:r>
        <w:rPr>
          <w:rFonts w:ascii="Times New Roman" w:hAnsi="Times New Roman" w:cs="Times New Roman"/>
          <w:bCs/>
          <w:sz w:val="24"/>
          <w:szCs w:val="24"/>
        </w:rPr>
        <w:t xml:space="preserve">       «Об утверждении муниципальной программы «Организация дополнительного профессионального образования</w:t>
      </w:r>
      <w:r>
        <w:rPr>
          <w:rFonts w:ascii="Times New Roman" w:hAnsi="Times New Roman" w:cs="Times New Roman"/>
          <w:sz w:val="24"/>
          <w:szCs w:val="24"/>
        </w:rPr>
        <w:t xml:space="preserve">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proofErr w:type="gramStart"/>
      <w:r>
        <w:rPr>
          <w:rFonts w:ascii="Times New Roman" w:hAnsi="Times New Roman" w:cs="Times New Roman"/>
          <w:sz w:val="24"/>
          <w:szCs w:val="24"/>
        </w:rPr>
        <w:t xml:space="preserve"> </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направленной на решение вопроса местного значения </w:t>
      </w:r>
      <w:r>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p>
    <w:p w:rsidR="0063512F" w:rsidRDefault="0063512F" w:rsidP="0063512F">
      <w:pPr>
        <w:widowControl w:val="0"/>
        <w:autoSpaceDE w:val="0"/>
        <w:autoSpaceDN w:val="0"/>
        <w:adjustRightInd w:val="0"/>
        <w:spacing w:line="288" w:lineRule="auto"/>
        <w:jc w:val="both"/>
        <w:rPr>
          <w:sz w:val="22"/>
          <w:szCs w:val="22"/>
        </w:rPr>
      </w:pPr>
      <w:r>
        <w:rPr>
          <w:sz w:val="22"/>
          <w:szCs w:val="22"/>
        </w:rPr>
        <w:tab/>
      </w:r>
    </w:p>
    <w:p w:rsidR="0063512F" w:rsidRDefault="0063512F" w:rsidP="0063512F">
      <w:pPr>
        <w:pStyle w:val="ConsPlusNonformat"/>
        <w:widowControl/>
        <w:jc w:val="both"/>
        <w:rPr>
          <w:rFonts w:ascii="Times New Roman" w:hAnsi="Times New Roman" w:cs="Times New Roman"/>
          <w:sz w:val="28"/>
          <w:szCs w:val="28"/>
        </w:rPr>
      </w:pPr>
      <w:r>
        <w:rPr>
          <w:sz w:val="22"/>
          <w:szCs w:val="22"/>
        </w:rPr>
        <w:t xml:space="preserve">       </w:t>
      </w:r>
      <w:proofErr w:type="gramStart"/>
      <w:r>
        <w:rPr>
          <w:rFonts w:ascii="Times New Roman" w:hAnsi="Times New Roman" w:cs="Times New Roman"/>
          <w:sz w:val="28"/>
          <w:szCs w:val="28"/>
        </w:rPr>
        <w:t>В соответствии с Бюджетным Кодексом РФ, Законом Санкт-Петербурга от 23.09.2009 № 420-79 «Об организации местного самоуправления в Санкт-Петербурге», Уставом муниципального образования город Петергоф и Решением Муниципального Совета муниципального образования город Петергоф от 06.02.2014 года № 9 «Об организации профессионального образования и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w:t>
      </w:r>
      <w:proofErr w:type="gramEnd"/>
      <w:r>
        <w:rPr>
          <w:rFonts w:ascii="Times New Roman" w:hAnsi="Times New Roman" w:cs="Times New Roman"/>
          <w:sz w:val="28"/>
          <w:szCs w:val="28"/>
        </w:rPr>
        <w:t xml:space="preserve">,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 от 06.02.2014г. № 11 «О внесении изменений в решение  МС МО г. Петергоф от 05.12.2013г. №98 «Об утверждении бюджета муниципального образования город Петергоф на 2014год»  местная администрация муниципального образования город Петергоф </w:t>
      </w:r>
    </w:p>
    <w:p w:rsidR="0063512F" w:rsidRDefault="0063512F" w:rsidP="0063512F">
      <w:pPr>
        <w:pStyle w:val="ConsPlusNonformat"/>
        <w:widowControl/>
        <w:jc w:val="both"/>
        <w:rPr>
          <w:rFonts w:ascii="Times New Roman" w:hAnsi="Times New Roman" w:cs="Times New Roman"/>
          <w:sz w:val="28"/>
          <w:szCs w:val="28"/>
        </w:rPr>
      </w:pPr>
    </w:p>
    <w:p w:rsidR="0063512F" w:rsidRDefault="0063512F" w:rsidP="0063512F">
      <w:pPr>
        <w:widowControl w:val="0"/>
        <w:autoSpaceDE w:val="0"/>
        <w:autoSpaceDN w:val="0"/>
        <w:adjustRightInd w:val="0"/>
        <w:spacing w:line="288" w:lineRule="auto"/>
        <w:jc w:val="both"/>
        <w:rPr>
          <w:sz w:val="28"/>
          <w:szCs w:val="28"/>
        </w:rPr>
      </w:pPr>
      <w:r>
        <w:rPr>
          <w:sz w:val="28"/>
          <w:szCs w:val="28"/>
        </w:rPr>
        <w:t>ПОСТАНОВЛЯЕТ:</w:t>
      </w:r>
    </w:p>
    <w:p w:rsidR="0063512F" w:rsidRDefault="0063512F" w:rsidP="0063512F">
      <w:pPr>
        <w:pStyle w:val="ConsPlusNonformat"/>
        <w:widowControl/>
        <w:jc w:val="both"/>
        <w:rPr>
          <w:rFonts w:ascii="Times New Roman" w:hAnsi="Times New Roman" w:cs="Times New Roman"/>
          <w:bCs/>
          <w:color w:val="000000"/>
          <w:sz w:val="28"/>
          <w:szCs w:val="28"/>
        </w:rPr>
      </w:pPr>
      <w:proofErr w:type="gramStart"/>
      <w:r>
        <w:rPr>
          <w:rFonts w:ascii="Times New Roman" w:hAnsi="Times New Roman" w:cs="Times New Roman"/>
          <w:sz w:val="28"/>
          <w:szCs w:val="28"/>
        </w:rPr>
        <w:lastRenderedPageBreak/>
        <w:t xml:space="preserve">1.Утвердить муниципальную программу </w:t>
      </w:r>
      <w:r>
        <w:rPr>
          <w:rFonts w:ascii="Times New Roman" w:hAnsi="Times New Roman" w:cs="Times New Roman"/>
          <w:bCs/>
          <w:sz w:val="28"/>
          <w:szCs w:val="28"/>
        </w:rPr>
        <w:t>«Организация дополнительного профессионального образования</w:t>
      </w:r>
      <w:r>
        <w:rPr>
          <w:rFonts w:ascii="Times New Roman" w:hAnsi="Times New Roman" w:cs="Times New Roman"/>
          <w:sz w:val="28"/>
          <w:szCs w:val="28"/>
        </w:rPr>
        <w:t xml:space="preserve">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r>
        <w:rPr>
          <w:rFonts w:ascii="Times New Roman" w:hAnsi="Times New Roman" w:cs="Times New Roman"/>
          <w:bCs/>
          <w:sz w:val="28"/>
          <w:szCs w:val="28"/>
        </w:rPr>
        <w:t xml:space="preserve">, направленную на решение вопроса местного значения </w:t>
      </w:r>
      <w:r>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w:t>
      </w:r>
      <w:proofErr w:type="gramEnd"/>
      <w:r>
        <w:rPr>
          <w:rFonts w:ascii="Times New Roman" w:hAnsi="Times New Roman" w:cs="Times New Roman"/>
          <w:sz w:val="28"/>
          <w:szCs w:val="28"/>
        </w:rPr>
        <w:t xml:space="preserve">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  на 2014год  согласно приложениям 1,2 к настоящему постановлению. </w:t>
      </w:r>
    </w:p>
    <w:p w:rsidR="0063512F" w:rsidRDefault="0063512F" w:rsidP="0063512F">
      <w:pPr>
        <w:widowControl w:val="0"/>
        <w:autoSpaceDE w:val="0"/>
        <w:autoSpaceDN w:val="0"/>
        <w:adjustRightInd w:val="0"/>
        <w:spacing w:line="288" w:lineRule="auto"/>
        <w:jc w:val="both"/>
        <w:rPr>
          <w:sz w:val="28"/>
          <w:szCs w:val="28"/>
        </w:rPr>
      </w:pPr>
      <w:r>
        <w:rPr>
          <w:sz w:val="28"/>
          <w:szCs w:val="28"/>
        </w:rPr>
        <w:t>2.Настоящее Постановление вступает в силу с момента обнародования.</w:t>
      </w:r>
    </w:p>
    <w:p w:rsidR="0063512F" w:rsidRDefault="0063512F" w:rsidP="0063512F">
      <w:pPr>
        <w:widowControl w:val="0"/>
        <w:autoSpaceDE w:val="0"/>
        <w:autoSpaceDN w:val="0"/>
        <w:adjustRightInd w:val="0"/>
        <w:spacing w:line="288" w:lineRule="auto"/>
        <w:jc w:val="both"/>
        <w:rPr>
          <w:sz w:val="28"/>
          <w:szCs w:val="28"/>
        </w:rPr>
      </w:pPr>
      <w:r>
        <w:rPr>
          <w:sz w:val="28"/>
          <w:szCs w:val="28"/>
        </w:rPr>
        <w:t>3.Контроль исполнения настоящего Постановления оставляю за собой.</w:t>
      </w:r>
    </w:p>
    <w:p w:rsidR="0063512F" w:rsidRDefault="0063512F" w:rsidP="0063512F">
      <w:pPr>
        <w:widowControl w:val="0"/>
        <w:autoSpaceDE w:val="0"/>
        <w:autoSpaceDN w:val="0"/>
        <w:adjustRightInd w:val="0"/>
        <w:spacing w:line="288" w:lineRule="auto"/>
        <w:rPr>
          <w:sz w:val="28"/>
          <w:szCs w:val="28"/>
        </w:rPr>
      </w:pPr>
    </w:p>
    <w:p w:rsidR="0063512F" w:rsidRDefault="0063512F" w:rsidP="0063512F">
      <w:pPr>
        <w:widowControl w:val="0"/>
        <w:autoSpaceDE w:val="0"/>
        <w:autoSpaceDN w:val="0"/>
        <w:adjustRightInd w:val="0"/>
        <w:spacing w:line="288" w:lineRule="auto"/>
        <w:rPr>
          <w:sz w:val="28"/>
          <w:szCs w:val="28"/>
        </w:rPr>
      </w:pPr>
    </w:p>
    <w:p w:rsidR="0063512F" w:rsidRDefault="0063512F" w:rsidP="0063512F">
      <w:pPr>
        <w:widowControl w:val="0"/>
        <w:autoSpaceDE w:val="0"/>
        <w:autoSpaceDN w:val="0"/>
        <w:adjustRightInd w:val="0"/>
        <w:spacing w:line="288" w:lineRule="auto"/>
        <w:rPr>
          <w:sz w:val="28"/>
          <w:szCs w:val="28"/>
        </w:rPr>
      </w:pPr>
    </w:p>
    <w:p w:rsidR="0063512F" w:rsidRDefault="0063512F" w:rsidP="0063512F">
      <w:pPr>
        <w:widowControl w:val="0"/>
        <w:autoSpaceDE w:val="0"/>
        <w:autoSpaceDN w:val="0"/>
        <w:adjustRightInd w:val="0"/>
        <w:spacing w:line="288" w:lineRule="auto"/>
        <w:rPr>
          <w:sz w:val="28"/>
          <w:szCs w:val="28"/>
        </w:rPr>
      </w:pPr>
      <w:proofErr w:type="gramStart"/>
      <w:r>
        <w:rPr>
          <w:sz w:val="28"/>
          <w:szCs w:val="28"/>
        </w:rPr>
        <w:t>Исполняющий</w:t>
      </w:r>
      <w:proofErr w:type="gramEnd"/>
      <w:r>
        <w:rPr>
          <w:sz w:val="28"/>
          <w:szCs w:val="28"/>
        </w:rPr>
        <w:t xml:space="preserve"> обязанности</w:t>
      </w:r>
    </w:p>
    <w:p w:rsidR="0063512F" w:rsidRDefault="0063512F" w:rsidP="0063512F">
      <w:pPr>
        <w:widowControl w:val="0"/>
        <w:autoSpaceDE w:val="0"/>
        <w:autoSpaceDN w:val="0"/>
        <w:adjustRightInd w:val="0"/>
        <w:spacing w:line="288" w:lineRule="auto"/>
        <w:rPr>
          <w:sz w:val="28"/>
          <w:szCs w:val="28"/>
        </w:rPr>
      </w:pPr>
      <w:r>
        <w:rPr>
          <w:sz w:val="28"/>
          <w:szCs w:val="28"/>
        </w:rPr>
        <w:t xml:space="preserve">главы местной администрации </w:t>
      </w:r>
    </w:p>
    <w:p w:rsidR="0063512F" w:rsidRDefault="0063512F" w:rsidP="0063512F">
      <w:pPr>
        <w:widowControl w:val="0"/>
        <w:autoSpaceDE w:val="0"/>
        <w:autoSpaceDN w:val="0"/>
        <w:adjustRightInd w:val="0"/>
        <w:spacing w:line="288" w:lineRule="auto"/>
        <w:jc w:val="both"/>
        <w:rPr>
          <w:sz w:val="28"/>
          <w:szCs w:val="28"/>
        </w:rPr>
      </w:pPr>
      <w:r>
        <w:rPr>
          <w:sz w:val="28"/>
          <w:szCs w:val="28"/>
        </w:rPr>
        <w:t xml:space="preserve">муниципального образования </w:t>
      </w:r>
    </w:p>
    <w:p w:rsidR="0063512F" w:rsidRDefault="0063512F" w:rsidP="0063512F">
      <w:pPr>
        <w:widowControl w:val="0"/>
        <w:autoSpaceDE w:val="0"/>
        <w:autoSpaceDN w:val="0"/>
        <w:adjustRightInd w:val="0"/>
        <w:spacing w:line="288" w:lineRule="auto"/>
        <w:jc w:val="both"/>
        <w:rPr>
          <w:sz w:val="28"/>
          <w:szCs w:val="28"/>
        </w:rPr>
      </w:pPr>
      <w:r>
        <w:rPr>
          <w:sz w:val="28"/>
          <w:szCs w:val="28"/>
        </w:rPr>
        <w:t xml:space="preserve">город Петергоф </w:t>
      </w:r>
      <w:r>
        <w:rPr>
          <w:sz w:val="28"/>
          <w:szCs w:val="28"/>
        </w:rPr>
        <w:tab/>
      </w:r>
      <w:r>
        <w:rPr>
          <w:sz w:val="28"/>
          <w:szCs w:val="28"/>
        </w:rPr>
        <w:tab/>
      </w:r>
      <w:r>
        <w:rPr>
          <w:sz w:val="28"/>
          <w:szCs w:val="28"/>
        </w:rPr>
        <w:tab/>
      </w:r>
      <w:r>
        <w:rPr>
          <w:sz w:val="28"/>
          <w:szCs w:val="28"/>
        </w:rPr>
        <w:tab/>
        <w:t xml:space="preserve">                                       А.В. Шифман</w:t>
      </w:r>
      <w:r>
        <w:rPr>
          <w:sz w:val="28"/>
          <w:szCs w:val="28"/>
        </w:rPr>
        <w:tab/>
        <w:t xml:space="preserve">                               </w:t>
      </w:r>
    </w:p>
    <w:p w:rsidR="007A481F" w:rsidRDefault="007A481F">
      <w:bookmarkStart w:id="0" w:name="_GoBack"/>
      <w:bookmarkEnd w:id="0"/>
    </w:p>
    <w:p w:rsidR="00F14C08" w:rsidRDefault="00F14C08"/>
    <w:p w:rsidR="00F14C08" w:rsidRDefault="00F14C08"/>
    <w:p w:rsidR="00F14C08" w:rsidRDefault="00F14C08"/>
    <w:p w:rsidR="00F14C08" w:rsidRDefault="00F14C08"/>
    <w:p w:rsidR="00F14C08" w:rsidRDefault="00F14C08"/>
    <w:p w:rsidR="00F14C08" w:rsidRDefault="00F14C08"/>
    <w:p w:rsidR="00F14C08" w:rsidRDefault="00F14C08"/>
    <w:p w:rsidR="00F14C08" w:rsidRDefault="00F14C08"/>
    <w:p w:rsidR="00F14C08" w:rsidRDefault="00F14C08"/>
    <w:p w:rsidR="00F14C08" w:rsidRDefault="00F14C08"/>
    <w:p w:rsidR="00F14C08" w:rsidRDefault="00F14C08"/>
    <w:p w:rsidR="00F14C08" w:rsidRDefault="00F14C08"/>
    <w:p w:rsidR="00F14C08" w:rsidRDefault="00F14C08"/>
    <w:p w:rsidR="00F14C08" w:rsidRDefault="00F14C08"/>
    <w:p w:rsidR="00F14C08" w:rsidRDefault="00F14C08"/>
    <w:p w:rsidR="00F14C08" w:rsidRDefault="00F14C08"/>
    <w:p w:rsidR="00F14C08" w:rsidRDefault="00F14C08"/>
    <w:p w:rsidR="00F14C08" w:rsidRDefault="00F14C08"/>
    <w:p w:rsidR="00F14C08" w:rsidRDefault="00F14C08"/>
    <w:p w:rsidR="00F14C08" w:rsidRDefault="00F14C08" w:rsidP="00F14C08">
      <w:pPr>
        <w:widowControl w:val="0"/>
        <w:autoSpaceDE w:val="0"/>
        <w:autoSpaceDN w:val="0"/>
        <w:adjustRightInd w:val="0"/>
        <w:ind w:firstLine="540"/>
        <w:jc w:val="right"/>
        <w:rPr>
          <w:szCs w:val="24"/>
        </w:rPr>
      </w:pPr>
      <w:r>
        <w:rPr>
          <w:szCs w:val="24"/>
        </w:rPr>
        <w:lastRenderedPageBreak/>
        <w:t>Приложение   1</w:t>
      </w:r>
    </w:p>
    <w:p w:rsidR="00F14C08" w:rsidRDefault="00F14C08" w:rsidP="00F14C0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от 26 февраля 2014 г.  №16  </w:t>
      </w:r>
    </w:p>
    <w:p w:rsidR="00F14C08" w:rsidRDefault="00F14C08" w:rsidP="00F14C0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ПАСПОРТ</w:t>
      </w:r>
    </w:p>
    <w:p w:rsidR="00F14C08" w:rsidRDefault="00F14C08" w:rsidP="00F14C0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tbl>
      <w:tblPr>
        <w:tblStyle w:val="a5"/>
        <w:tblW w:w="10314" w:type="dxa"/>
        <w:tblInd w:w="-743" w:type="dxa"/>
        <w:tblLook w:val="01E0"/>
      </w:tblPr>
      <w:tblGrid>
        <w:gridCol w:w="5062"/>
        <w:gridCol w:w="5252"/>
      </w:tblGrid>
      <w:tr w:rsidR="00F14C08" w:rsidTr="00D73E9D">
        <w:tc>
          <w:tcPr>
            <w:tcW w:w="5062"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ind w:right="-108"/>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p w:rsidR="00F14C08" w:rsidRDefault="00F14C08" w:rsidP="00D73E9D">
            <w:pPr>
              <w:pStyle w:val="ConsPlusNonformat"/>
              <w:widowControl/>
              <w:ind w:right="-108"/>
              <w:rPr>
                <w:rFonts w:ascii="Times New Roman" w:hAnsi="Times New Roman" w:cs="Times New Roman"/>
                <w:sz w:val="24"/>
                <w:szCs w:val="24"/>
              </w:rPr>
            </w:pPr>
          </w:p>
        </w:tc>
        <w:tc>
          <w:tcPr>
            <w:tcW w:w="5252" w:type="dxa"/>
            <w:tcBorders>
              <w:top w:val="single" w:sz="4" w:space="0" w:color="auto"/>
              <w:left w:val="single" w:sz="4" w:space="0" w:color="auto"/>
              <w:bottom w:val="single" w:sz="4" w:space="0" w:color="auto"/>
              <w:right w:val="single" w:sz="4" w:space="0" w:color="auto"/>
            </w:tcBorders>
          </w:tcPr>
          <w:p w:rsidR="00F14C08" w:rsidRPr="00494C21" w:rsidRDefault="00F14C08" w:rsidP="00D73E9D">
            <w:pPr>
              <w:pStyle w:val="ConsPlusNonformat"/>
              <w:widowControl/>
              <w:jc w:val="both"/>
              <w:rPr>
                <w:rFonts w:ascii="Times New Roman" w:hAnsi="Times New Roman" w:cs="Times New Roman"/>
                <w:sz w:val="24"/>
                <w:szCs w:val="24"/>
              </w:rPr>
            </w:pPr>
            <w:r w:rsidRPr="00494C21">
              <w:rPr>
                <w:rFonts w:ascii="Times New Roman" w:hAnsi="Times New Roman" w:cs="Times New Roman"/>
                <w:bCs/>
                <w:szCs w:val="24"/>
              </w:rPr>
              <w:t>«Организация дополнительного профессионального образования</w:t>
            </w:r>
            <w:r w:rsidRPr="00494C21">
              <w:rPr>
                <w:rFonts w:ascii="Times New Roman" w:hAnsi="Times New Roman" w:cs="Times New Roman"/>
                <w:szCs w:val="24"/>
              </w:rPr>
              <w:t xml:space="preserve">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p>
        </w:tc>
      </w:tr>
      <w:tr w:rsidR="00F14C08" w:rsidTr="00D73E9D">
        <w:trPr>
          <w:trHeight w:val="350"/>
        </w:trPr>
        <w:tc>
          <w:tcPr>
            <w:tcW w:w="5062"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ConsPlusNonformat"/>
              <w:widowControl/>
              <w:ind w:right="-108"/>
              <w:rPr>
                <w:rFonts w:ascii="Times New Roman" w:hAnsi="Times New Roman" w:cs="Times New Roman"/>
                <w:sz w:val="24"/>
                <w:szCs w:val="24"/>
              </w:rPr>
            </w:pPr>
            <w:r>
              <w:rPr>
                <w:rFonts w:ascii="Times New Roman" w:hAnsi="Times New Roman" w:cs="Times New Roman"/>
                <w:sz w:val="24"/>
                <w:szCs w:val="24"/>
              </w:rPr>
              <w:t>Наименование вопроса местного значения,  к которому относится муниципальная программа</w:t>
            </w:r>
          </w:p>
        </w:tc>
        <w:tc>
          <w:tcPr>
            <w:tcW w:w="5252" w:type="dxa"/>
            <w:tcBorders>
              <w:top w:val="single" w:sz="4" w:space="0" w:color="auto"/>
              <w:left w:val="single" w:sz="4" w:space="0" w:color="auto"/>
              <w:bottom w:val="single" w:sz="4" w:space="0" w:color="auto"/>
              <w:right w:val="single" w:sz="4" w:space="0" w:color="auto"/>
            </w:tcBorders>
            <w:hideMark/>
          </w:tcPr>
          <w:p w:rsidR="00F14C08" w:rsidRPr="00494C21" w:rsidRDefault="00F14C08" w:rsidP="00D73E9D">
            <w:pPr>
              <w:pStyle w:val="ConsPlusNonformat"/>
              <w:widowControl/>
              <w:jc w:val="both"/>
              <w:rPr>
                <w:rFonts w:ascii="Times New Roman" w:hAnsi="Times New Roman" w:cs="Times New Roman"/>
                <w:sz w:val="24"/>
                <w:szCs w:val="24"/>
              </w:rPr>
            </w:pPr>
            <w:r w:rsidRPr="00494C21">
              <w:rPr>
                <w:rFonts w:ascii="Times New Roman" w:hAnsi="Times New Roman" w:cs="Times New Roman"/>
                <w:bCs/>
                <w:szCs w:val="24"/>
              </w:rPr>
              <w:t>«Организация профессионального образования и дополнительного профессионального образования</w:t>
            </w:r>
            <w:r w:rsidRPr="00494C21">
              <w:rPr>
                <w:rFonts w:ascii="Times New Roman" w:hAnsi="Times New Roman" w:cs="Times New Roman"/>
                <w:szCs w:val="24"/>
              </w:rPr>
              <w:t xml:space="preserve">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p>
        </w:tc>
      </w:tr>
      <w:tr w:rsidR="00F14C08" w:rsidTr="00D73E9D">
        <w:tc>
          <w:tcPr>
            <w:tcW w:w="5062"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ConsPlusNonformat"/>
              <w:widowControl/>
              <w:ind w:right="-108"/>
              <w:rPr>
                <w:rFonts w:ascii="Times New Roman" w:hAnsi="Times New Roman" w:cs="Times New Roman"/>
                <w:sz w:val="24"/>
                <w:szCs w:val="24"/>
              </w:rPr>
            </w:pPr>
            <w:r>
              <w:rPr>
                <w:rFonts w:ascii="Times New Roman" w:hAnsi="Times New Roman" w:cs="Times New Roman"/>
                <w:sz w:val="24"/>
                <w:szCs w:val="24"/>
              </w:rPr>
              <w:t>Наименование заказчика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Местная администрация Муниципального образования город Петергоф</w:t>
            </w:r>
          </w:p>
        </w:tc>
      </w:tr>
      <w:tr w:rsidR="00F14C08" w:rsidTr="00D73E9D">
        <w:tc>
          <w:tcPr>
            <w:tcW w:w="5062" w:type="dxa"/>
            <w:tcBorders>
              <w:top w:val="single" w:sz="4" w:space="0" w:color="auto"/>
              <w:left w:val="single" w:sz="4" w:space="0" w:color="auto"/>
              <w:bottom w:val="single" w:sz="4" w:space="0" w:color="auto"/>
              <w:right w:val="single" w:sz="4" w:space="0" w:color="auto"/>
            </w:tcBorders>
            <w:hideMark/>
          </w:tcPr>
          <w:p w:rsidR="00F14C08" w:rsidRDefault="00F14C08" w:rsidP="00D73E9D">
            <w:pPr>
              <w:widowControl w:val="0"/>
              <w:autoSpaceDE w:val="0"/>
              <w:autoSpaceDN w:val="0"/>
              <w:adjustRightInd w:val="0"/>
              <w:rPr>
                <w:szCs w:val="24"/>
              </w:rPr>
            </w:pPr>
            <w:r>
              <w:rPr>
                <w:szCs w:val="24"/>
              </w:rPr>
              <w:t xml:space="preserve">Ответственный исполнитель       </w:t>
            </w:r>
            <w:proofErr w:type="gramStart"/>
            <w:r>
              <w:rPr>
                <w:szCs w:val="24"/>
              </w:rPr>
              <w:t>муниципальной</w:t>
            </w:r>
            <w:proofErr w:type="gramEnd"/>
          </w:p>
          <w:p w:rsidR="00F14C08" w:rsidRDefault="00F14C08" w:rsidP="00D73E9D">
            <w:pPr>
              <w:widowControl w:val="0"/>
              <w:autoSpaceDE w:val="0"/>
              <w:autoSpaceDN w:val="0"/>
              <w:adjustRightInd w:val="0"/>
              <w:rPr>
                <w:szCs w:val="24"/>
              </w:rPr>
            </w:pPr>
            <w:r>
              <w:rPr>
                <w:szCs w:val="24"/>
              </w:rPr>
              <w:t xml:space="preserve">программы       </w:t>
            </w:r>
          </w:p>
        </w:tc>
        <w:tc>
          <w:tcPr>
            <w:tcW w:w="5252"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proofErr w:type="gramStart"/>
            <w:r>
              <w:rPr>
                <w:rFonts w:ascii="Times New Roman" w:hAnsi="Times New Roman" w:cs="Times New Roman"/>
                <w:sz w:val="24"/>
                <w:szCs w:val="24"/>
              </w:rPr>
              <w:t>местной</w:t>
            </w:r>
            <w:proofErr w:type="gramEnd"/>
            <w:r>
              <w:rPr>
                <w:rFonts w:ascii="Times New Roman" w:hAnsi="Times New Roman" w:cs="Times New Roman"/>
                <w:sz w:val="24"/>
                <w:szCs w:val="24"/>
              </w:rPr>
              <w:t xml:space="preserve"> администрации муниципального образования город Петергоф</w:t>
            </w:r>
          </w:p>
        </w:tc>
      </w:tr>
      <w:tr w:rsidR="00F14C08" w:rsidTr="00D73E9D">
        <w:tc>
          <w:tcPr>
            <w:tcW w:w="5062"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ConsPlusNonformat"/>
              <w:widowControl/>
              <w:rPr>
                <w:rFonts w:ascii="Times New Roman" w:hAnsi="Times New Roman" w:cs="Times New Roman"/>
                <w:sz w:val="24"/>
                <w:szCs w:val="24"/>
              </w:rPr>
            </w:pPr>
            <w:r>
              <w:rPr>
                <w:rFonts w:ascii="Times New Roman" w:hAnsi="Times New Roman" w:cs="Times New Roman"/>
                <w:sz w:val="24"/>
                <w:szCs w:val="24"/>
              </w:rPr>
              <w:t>Цель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Постоянное и гарантированное обеспечение уровня профессионального образования, соответствующего содержанию и объему полномочий по должности, повышение эффективности управленческой деятельности органов и должностных лиц местного самоуправления МО г. Петергоф, муниципальных учреждений</w:t>
            </w:r>
          </w:p>
        </w:tc>
      </w:tr>
      <w:tr w:rsidR="00F14C08" w:rsidTr="00D73E9D">
        <w:tc>
          <w:tcPr>
            <w:tcW w:w="5062"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ConsPlusNonformat"/>
              <w:widowControl/>
              <w:rPr>
                <w:rFonts w:ascii="Times New Roman" w:hAnsi="Times New Roman" w:cs="Times New Roman"/>
                <w:sz w:val="24"/>
                <w:szCs w:val="24"/>
              </w:rPr>
            </w:pPr>
            <w:r>
              <w:rPr>
                <w:rFonts w:ascii="Times New Roman" w:hAnsi="Times New Roman" w:cs="Times New Roman"/>
                <w:sz w:val="24"/>
                <w:szCs w:val="24"/>
              </w:rPr>
              <w:t>Основные задачи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-освоение актуальных изменений в конкретных вопросах профессиональной деятельности;</w:t>
            </w:r>
          </w:p>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-комплексное обновление знаний в сфере профессиональной деятельности для решения соответствующих профессиональных задач</w:t>
            </w:r>
          </w:p>
        </w:tc>
      </w:tr>
      <w:tr w:rsidR="00F14C08" w:rsidTr="00D73E9D">
        <w:tc>
          <w:tcPr>
            <w:tcW w:w="5062"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ConsPlusNonformat"/>
              <w:widowControl/>
              <w:rPr>
                <w:rFonts w:ascii="Times New Roman" w:hAnsi="Times New Roman" w:cs="Times New Roman"/>
                <w:sz w:val="24"/>
                <w:szCs w:val="24"/>
              </w:rPr>
            </w:pPr>
            <w:r>
              <w:rPr>
                <w:rFonts w:ascii="Times New Roman" w:hAnsi="Times New Roman" w:cs="Times New Roman"/>
                <w:sz w:val="24"/>
                <w:szCs w:val="24"/>
              </w:rPr>
              <w:t>Сроки и этапы реализации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en-US"/>
              </w:rPr>
              <w:t xml:space="preserve">II-IV </w:t>
            </w:r>
            <w:r>
              <w:rPr>
                <w:rFonts w:ascii="Times New Roman" w:hAnsi="Times New Roman" w:cs="Times New Roman"/>
                <w:sz w:val="24"/>
                <w:szCs w:val="24"/>
              </w:rPr>
              <w:t>кварталы</w:t>
            </w:r>
            <w:r>
              <w:rPr>
                <w:rFonts w:ascii="Times New Roman" w:hAnsi="Times New Roman" w:cs="Times New Roman"/>
                <w:sz w:val="24"/>
                <w:szCs w:val="24"/>
                <w:lang w:val="en-US"/>
              </w:rPr>
              <w:t xml:space="preserve"> 2014 </w:t>
            </w:r>
            <w:r>
              <w:rPr>
                <w:rFonts w:ascii="Times New Roman" w:hAnsi="Times New Roman" w:cs="Times New Roman"/>
                <w:sz w:val="24"/>
                <w:szCs w:val="24"/>
              </w:rPr>
              <w:t>года</w:t>
            </w:r>
          </w:p>
        </w:tc>
      </w:tr>
      <w:tr w:rsidR="00F14C08" w:rsidTr="00D73E9D">
        <w:tc>
          <w:tcPr>
            <w:tcW w:w="5062" w:type="dxa"/>
            <w:tcBorders>
              <w:top w:val="single" w:sz="4" w:space="0" w:color="auto"/>
              <w:left w:val="single" w:sz="4" w:space="0" w:color="auto"/>
              <w:bottom w:val="single" w:sz="4" w:space="0" w:color="auto"/>
              <w:right w:val="single" w:sz="4" w:space="0" w:color="auto"/>
            </w:tcBorders>
            <w:hideMark/>
          </w:tcPr>
          <w:p w:rsidR="00F14C08" w:rsidRDefault="00F14C08" w:rsidP="00D73E9D">
            <w:pPr>
              <w:widowControl w:val="0"/>
              <w:autoSpaceDE w:val="0"/>
              <w:autoSpaceDN w:val="0"/>
              <w:adjustRightInd w:val="0"/>
              <w:rPr>
                <w:szCs w:val="24"/>
              </w:rPr>
            </w:pPr>
            <w:r>
              <w:rPr>
                <w:szCs w:val="24"/>
              </w:rPr>
              <w:t xml:space="preserve">Объемы бюджетных ассигнований   </w:t>
            </w:r>
          </w:p>
          <w:p w:rsidR="00F14C08" w:rsidRDefault="00F14C08" w:rsidP="00D73E9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
        </w:tc>
        <w:tc>
          <w:tcPr>
            <w:tcW w:w="5252"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384,0тыс. рублей</w:t>
            </w:r>
          </w:p>
        </w:tc>
      </w:tr>
      <w:tr w:rsidR="00F14C08" w:rsidTr="00D73E9D">
        <w:tc>
          <w:tcPr>
            <w:tcW w:w="5062"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ConsPlusNonformat"/>
              <w:widowControl/>
              <w:rPr>
                <w:rFonts w:ascii="Times New Roman" w:hAnsi="Times New Roman" w:cs="Times New Roman"/>
                <w:sz w:val="24"/>
                <w:szCs w:val="24"/>
              </w:rPr>
            </w:pPr>
            <w:r>
              <w:rPr>
                <w:rFonts w:ascii="Times New Roman" w:hAnsi="Times New Roman" w:cs="Times New Roman"/>
                <w:sz w:val="24"/>
                <w:szCs w:val="24"/>
              </w:rPr>
              <w:t>Ожидаемые конечные результаты реализации муниципальной программы</w:t>
            </w:r>
          </w:p>
        </w:tc>
        <w:tc>
          <w:tcPr>
            <w:tcW w:w="5252"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Дополнительное профессиональное образование </w:t>
            </w:r>
          </w:p>
          <w:p w:rsidR="00F14C08" w:rsidRDefault="00F14C08" w:rsidP="00D73E9D">
            <w:pPr>
              <w:pStyle w:val="ConsPlusNonformat"/>
              <w:widowControl/>
              <w:rPr>
                <w:rFonts w:ascii="Times New Roman" w:hAnsi="Times New Roman" w:cs="Times New Roman"/>
                <w:sz w:val="24"/>
                <w:szCs w:val="24"/>
              </w:rPr>
            </w:pPr>
            <w:r>
              <w:rPr>
                <w:rFonts w:ascii="Times New Roman" w:hAnsi="Times New Roman" w:cs="Times New Roman"/>
                <w:sz w:val="24"/>
                <w:szCs w:val="24"/>
              </w:rPr>
              <w:t>повышение квалификации:</w:t>
            </w:r>
          </w:p>
          <w:p w:rsidR="00F14C08" w:rsidRDefault="00F14C08" w:rsidP="00D73E9D">
            <w:pPr>
              <w:pStyle w:val="ConsPlusNonformat"/>
              <w:widowControl/>
              <w:rPr>
                <w:rFonts w:ascii="Times New Roman" w:hAnsi="Times New Roman" w:cs="Times New Roman"/>
                <w:sz w:val="24"/>
                <w:szCs w:val="24"/>
              </w:rPr>
            </w:pPr>
            <w:r>
              <w:rPr>
                <w:rFonts w:ascii="Times New Roman" w:hAnsi="Times New Roman" w:cs="Times New Roman"/>
                <w:sz w:val="24"/>
                <w:szCs w:val="24"/>
              </w:rPr>
              <w:t>-выборных лиц-1</w:t>
            </w:r>
          </w:p>
          <w:p w:rsidR="00F14C08" w:rsidRDefault="00F14C08" w:rsidP="00D73E9D">
            <w:pPr>
              <w:pStyle w:val="ConsPlusNonformat"/>
              <w:widowControl/>
              <w:rPr>
                <w:rFonts w:ascii="Times New Roman" w:hAnsi="Times New Roman" w:cs="Times New Roman"/>
                <w:sz w:val="24"/>
                <w:szCs w:val="24"/>
              </w:rPr>
            </w:pPr>
            <w:r>
              <w:rPr>
                <w:rFonts w:ascii="Times New Roman" w:hAnsi="Times New Roman" w:cs="Times New Roman"/>
                <w:sz w:val="24"/>
                <w:szCs w:val="24"/>
              </w:rPr>
              <w:t>- муниципальных служащих-19</w:t>
            </w:r>
          </w:p>
          <w:p w:rsidR="00F14C08" w:rsidRDefault="00F14C08" w:rsidP="00D73E9D">
            <w:pPr>
              <w:pStyle w:val="ConsPlusNonformat"/>
              <w:widowControl/>
              <w:rPr>
                <w:rFonts w:ascii="Times New Roman" w:hAnsi="Times New Roman" w:cs="Times New Roman"/>
                <w:sz w:val="24"/>
                <w:szCs w:val="24"/>
              </w:rPr>
            </w:pPr>
            <w:r>
              <w:rPr>
                <w:rFonts w:ascii="Times New Roman" w:hAnsi="Times New Roman" w:cs="Times New Roman"/>
                <w:sz w:val="24"/>
                <w:szCs w:val="24"/>
              </w:rPr>
              <w:t>Количество часов:</w:t>
            </w:r>
          </w:p>
          <w:p w:rsidR="00F14C08" w:rsidRDefault="00F14C08" w:rsidP="00D73E9D">
            <w:pPr>
              <w:pStyle w:val="ConsPlusNonformat"/>
              <w:widowControl/>
              <w:rPr>
                <w:rFonts w:ascii="Times New Roman" w:hAnsi="Times New Roman" w:cs="Times New Roman"/>
                <w:sz w:val="24"/>
                <w:szCs w:val="24"/>
              </w:rPr>
            </w:pPr>
            <w:r>
              <w:rPr>
                <w:rFonts w:ascii="Times New Roman" w:hAnsi="Times New Roman" w:cs="Times New Roman"/>
                <w:sz w:val="24"/>
                <w:szCs w:val="24"/>
              </w:rPr>
              <w:t>-выборных лиц-120час</w:t>
            </w:r>
          </w:p>
          <w:p w:rsidR="00F14C08" w:rsidRDefault="00F14C08" w:rsidP="00D73E9D">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-муниципальных служащих аппарата МС-360час</w:t>
            </w:r>
          </w:p>
          <w:p w:rsidR="00F14C08" w:rsidRDefault="00F14C08" w:rsidP="00D73E9D">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-муниципальных служащих МА-1920час.</w:t>
            </w:r>
          </w:p>
        </w:tc>
      </w:tr>
    </w:tbl>
    <w:p w:rsidR="00F14C08" w:rsidRDefault="00F14C08" w:rsidP="00F14C08">
      <w:pPr>
        <w:pStyle w:val="ConsPlusNonformat"/>
        <w:widowControl/>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6"/>
      </w:tblGrid>
      <w:tr w:rsidR="00F14C08" w:rsidTr="00D73E9D">
        <w:tc>
          <w:tcPr>
            <w:tcW w:w="4785" w:type="dxa"/>
          </w:tcPr>
          <w:p w:rsidR="00F14C08" w:rsidRDefault="00F14C08" w:rsidP="00D73E9D">
            <w:pPr>
              <w:jc w:val="both"/>
              <w:rPr>
                <w:sz w:val="23"/>
                <w:szCs w:val="23"/>
              </w:rPr>
            </w:pPr>
          </w:p>
          <w:p w:rsidR="00F14C08" w:rsidRDefault="00F14C08" w:rsidP="00D73E9D">
            <w:pPr>
              <w:jc w:val="both"/>
              <w:rPr>
                <w:sz w:val="23"/>
                <w:szCs w:val="23"/>
              </w:rPr>
            </w:pPr>
          </w:p>
          <w:p w:rsidR="00F14C08" w:rsidRDefault="00F14C08" w:rsidP="00D73E9D">
            <w:pPr>
              <w:jc w:val="both"/>
              <w:rPr>
                <w:sz w:val="23"/>
                <w:szCs w:val="23"/>
              </w:rPr>
            </w:pPr>
          </w:p>
          <w:p w:rsidR="00F14C08" w:rsidRDefault="00F14C08" w:rsidP="00D73E9D">
            <w:pPr>
              <w:jc w:val="both"/>
              <w:rPr>
                <w:sz w:val="23"/>
                <w:szCs w:val="23"/>
              </w:rPr>
            </w:pPr>
          </w:p>
          <w:p w:rsidR="00F14C08" w:rsidRDefault="00F14C08" w:rsidP="00D73E9D">
            <w:pPr>
              <w:jc w:val="both"/>
              <w:rPr>
                <w:sz w:val="23"/>
                <w:szCs w:val="23"/>
              </w:rPr>
            </w:pPr>
          </w:p>
          <w:p w:rsidR="00F14C08" w:rsidRDefault="00F14C08" w:rsidP="00D73E9D">
            <w:pPr>
              <w:jc w:val="both"/>
              <w:rPr>
                <w:sz w:val="23"/>
                <w:szCs w:val="23"/>
              </w:rPr>
            </w:pPr>
          </w:p>
          <w:p w:rsidR="00F14C08" w:rsidRDefault="00F14C08" w:rsidP="00D73E9D">
            <w:pPr>
              <w:jc w:val="both"/>
              <w:rPr>
                <w:sz w:val="23"/>
                <w:szCs w:val="23"/>
              </w:rPr>
            </w:pPr>
          </w:p>
          <w:p w:rsidR="00F14C08" w:rsidRDefault="00F14C08" w:rsidP="00D73E9D">
            <w:pPr>
              <w:jc w:val="both"/>
              <w:rPr>
                <w:sz w:val="23"/>
                <w:szCs w:val="23"/>
              </w:rPr>
            </w:pPr>
          </w:p>
          <w:p w:rsidR="00F14C08" w:rsidRDefault="00F14C08" w:rsidP="00D73E9D">
            <w:pPr>
              <w:jc w:val="both"/>
              <w:rPr>
                <w:sz w:val="23"/>
                <w:szCs w:val="23"/>
              </w:rPr>
            </w:pPr>
            <w:r>
              <w:rPr>
                <w:sz w:val="23"/>
                <w:szCs w:val="23"/>
              </w:rPr>
              <w:t>Согласовано</w:t>
            </w:r>
          </w:p>
          <w:p w:rsidR="00F14C08" w:rsidRDefault="00F14C08" w:rsidP="00D73E9D">
            <w:pPr>
              <w:jc w:val="both"/>
              <w:rPr>
                <w:sz w:val="23"/>
                <w:szCs w:val="23"/>
              </w:rPr>
            </w:pPr>
            <w:r>
              <w:rPr>
                <w:sz w:val="23"/>
                <w:szCs w:val="23"/>
              </w:rPr>
              <w:t xml:space="preserve">Глава муниципального образования </w:t>
            </w:r>
          </w:p>
          <w:p w:rsidR="00F14C08" w:rsidRDefault="00F14C08" w:rsidP="00D73E9D">
            <w:pPr>
              <w:jc w:val="both"/>
              <w:rPr>
                <w:sz w:val="23"/>
                <w:szCs w:val="23"/>
              </w:rPr>
            </w:pPr>
            <w:r>
              <w:rPr>
                <w:sz w:val="23"/>
                <w:szCs w:val="23"/>
              </w:rPr>
              <w:t>город Петергоф</w:t>
            </w:r>
          </w:p>
          <w:p w:rsidR="00F14C08" w:rsidRDefault="00F14C08" w:rsidP="00D73E9D">
            <w:pPr>
              <w:jc w:val="both"/>
              <w:rPr>
                <w:sz w:val="23"/>
                <w:szCs w:val="23"/>
              </w:rPr>
            </w:pPr>
            <w:r>
              <w:rPr>
                <w:sz w:val="23"/>
                <w:szCs w:val="23"/>
              </w:rPr>
              <w:t>_____________М.И. Барышников</w:t>
            </w:r>
          </w:p>
          <w:p w:rsidR="00F14C08" w:rsidRDefault="00F14C08" w:rsidP="00D73E9D">
            <w:pPr>
              <w:jc w:val="both"/>
              <w:rPr>
                <w:sz w:val="23"/>
                <w:szCs w:val="23"/>
              </w:rPr>
            </w:pPr>
          </w:p>
          <w:p w:rsidR="00F14C08" w:rsidRDefault="00F14C08" w:rsidP="00D73E9D">
            <w:pPr>
              <w:jc w:val="both"/>
              <w:rPr>
                <w:sz w:val="23"/>
                <w:szCs w:val="23"/>
              </w:rPr>
            </w:pPr>
            <w:r>
              <w:rPr>
                <w:sz w:val="23"/>
                <w:szCs w:val="23"/>
              </w:rPr>
              <w:t>«______»_______________2014г.</w:t>
            </w:r>
          </w:p>
        </w:tc>
        <w:tc>
          <w:tcPr>
            <w:tcW w:w="4786" w:type="dxa"/>
          </w:tcPr>
          <w:p w:rsidR="00F14C08" w:rsidRDefault="00F14C08" w:rsidP="00D73E9D">
            <w:pPr>
              <w:jc w:val="right"/>
              <w:rPr>
                <w:sz w:val="23"/>
                <w:szCs w:val="23"/>
              </w:rPr>
            </w:pPr>
          </w:p>
          <w:p w:rsidR="00F14C08" w:rsidRDefault="00F14C08" w:rsidP="00D73E9D">
            <w:pPr>
              <w:jc w:val="right"/>
              <w:rPr>
                <w:sz w:val="23"/>
                <w:szCs w:val="23"/>
              </w:rPr>
            </w:pPr>
          </w:p>
          <w:p w:rsidR="00F14C08" w:rsidRDefault="00F14C08" w:rsidP="00D73E9D">
            <w:pPr>
              <w:jc w:val="right"/>
              <w:rPr>
                <w:sz w:val="23"/>
                <w:szCs w:val="23"/>
              </w:rPr>
            </w:pPr>
          </w:p>
          <w:p w:rsidR="00F14C08" w:rsidRDefault="00F14C08" w:rsidP="00D73E9D">
            <w:pPr>
              <w:jc w:val="right"/>
              <w:rPr>
                <w:sz w:val="23"/>
                <w:szCs w:val="23"/>
              </w:rPr>
            </w:pPr>
          </w:p>
          <w:p w:rsidR="00F14C08" w:rsidRDefault="00F14C08" w:rsidP="00D73E9D">
            <w:pPr>
              <w:widowControl w:val="0"/>
              <w:autoSpaceDE w:val="0"/>
              <w:autoSpaceDN w:val="0"/>
              <w:adjustRightInd w:val="0"/>
              <w:ind w:firstLine="540"/>
              <w:jc w:val="right"/>
              <w:rPr>
                <w:szCs w:val="24"/>
              </w:rPr>
            </w:pPr>
          </w:p>
          <w:p w:rsidR="00F14C08" w:rsidRDefault="00F14C08" w:rsidP="00D73E9D">
            <w:pPr>
              <w:widowControl w:val="0"/>
              <w:autoSpaceDE w:val="0"/>
              <w:autoSpaceDN w:val="0"/>
              <w:adjustRightInd w:val="0"/>
              <w:ind w:firstLine="540"/>
              <w:jc w:val="right"/>
              <w:rPr>
                <w:szCs w:val="24"/>
              </w:rPr>
            </w:pPr>
            <w:r>
              <w:rPr>
                <w:szCs w:val="24"/>
              </w:rPr>
              <w:t>Приложение   2</w:t>
            </w:r>
          </w:p>
          <w:p w:rsidR="00F14C08" w:rsidRDefault="00F14C08" w:rsidP="00D73E9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w:t>
            </w:r>
            <w:proofErr w:type="spellStart"/>
            <w:proofErr w:type="gramStart"/>
            <w:r>
              <w:rPr>
                <w:rFonts w:ascii="Times New Roman" w:hAnsi="Times New Roman" w:cs="Times New Roman"/>
                <w:sz w:val="24"/>
                <w:szCs w:val="24"/>
              </w:rPr>
              <w:t>от</w:t>
            </w:r>
            <w:proofErr w:type="gramEnd"/>
            <w:r>
              <w:rPr>
                <w:rFonts w:ascii="Times New Roman" w:hAnsi="Times New Roman" w:cs="Times New Roman"/>
                <w:sz w:val="24"/>
                <w:szCs w:val="24"/>
              </w:rPr>
              <w:t>_________№</w:t>
            </w:r>
            <w:proofErr w:type="spellEnd"/>
            <w:r>
              <w:rPr>
                <w:rFonts w:ascii="Times New Roman" w:hAnsi="Times New Roman" w:cs="Times New Roman"/>
                <w:sz w:val="24"/>
                <w:szCs w:val="24"/>
              </w:rPr>
              <w:t xml:space="preserve">___  </w:t>
            </w:r>
          </w:p>
          <w:p w:rsidR="00F14C08" w:rsidRDefault="00F14C08" w:rsidP="00D73E9D">
            <w:pPr>
              <w:jc w:val="right"/>
              <w:rPr>
                <w:sz w:val="23"/>
                <w:szCs w:val="23"/>
              </w:rPr>
            </w:pPr>
          </w:p>
          <w:p w:rsidR="00F14C08" w:rsidRDefault="00F14C08" w:rsidP="00D73E9D">
            <w:pPr>
              <w:jc w:val="right"/>
              <w:rPr>
                <w:sz w:val="23"/>
                <w:szCs w:val="23"/>
              </w:rPr>
            </w:pPr>
            <w:r>
              <w:rPr>
                <w:sz w:val="23"/>
                <w:szCs w:val="23"/>
              </w:rPr>
              <w:t>Утверждаю</w:t>
            </w:r>
          </w:p>
          <w:p w:rsidR="00F14C08" w:rsidRDefault="00F14C08" w:rsidP="00D73E9D">
            <w:pPr>
              <w:jc w:val="right"/>
              <w:rPr>
                <w:sz w:val="23"/>
                <w:szCs w:val="23"/>
              </w:rPr>
            </w:pPr>
            <w:proofErr w:type="gramStart"/>
            <w:r>
              <w:rPr>
                <w:sz w:val="23"/>
                <w:szCs w:val="23"/>
              </w:rPr>
              <w:t>Исполняющий</w:t>
            </w:r>
            <w:proofErr w:type="gramEnd"/>
            <w:r>
              <w:rPr>
                <w:sz w:val="23"/>
                <w:szCs w:val="23"/>
              </w:rPr>
              <w:t xml:space="preserve"> обязанности</w:t>
            </w:r>
          </w:p>
          <w:p w:rsidR="00F14C08" w:rsidRDefault="00F14C08" w:rsidP="00D73E9D">
            <w:pPr>
              <w:jc w:val="right"/>
              <w:rPr>
                <w:sz w:val="23"/>
                <w:szCs w:val="23"/>
              </w:rPr>
            </w:pPr>
            <w:r>
              <w:rPr>
                <w:sz w:val="23"/>
                <w:szCs w:val="23"/>
              </w:rPr>
              <w:t>главы местной администрации</w:t>
            </w:r>
          </w:p>
          <w:p w:rsidR="00F14C08" w:rsidRDefault="00F14C08" w:rsidP="00D73E9D">
            <w:pPr>
              <w:jc w:val="right"/>
              <w:rPr>
                <w:sz w:val="23"/>
                <w:szCs w:val="23"/>
              </w:rPr>
            </w:pPr>
            <w:r>
              <w:rPr>
                <w:sz w:val="23"/>
                <w:szCs w:val="23"/>
              </w:rPr>
              <w:t>МО город Петергоф</w:t>
            </w:r>
          </w:p>
          <w:p w:rsidR="00F14C08" w:rsidRDefault="00F14C08" w:rsidP="00D73E9D">
            <w:pPr>
              <w:jc w:val="right"/>
              <w:rPr>
                <w:sz w:val="23"/>
                <w:szCs w:val="23"/>
              </w:rPr>
            </w:pPr>
            <w:r>
              <w:rPr>
                <w:sz w:val="23"/>
                <w:szCs w:val="23"/>
              </w:rPr>
              <w:t>_________________А.В. Шифман</w:t>
            </w:r>
          </w:p>
          <w:p w:rsidR="00F14C08" w:rsidRDefault="00F14C08" w:rsidP="00D73E9D">
            <w:pPr>
              <w:jc w:val="right"/>
              <w:rPr>
                <w:sz w:val="23"/>
                <w:szCs w:val="23"/>
              </w:rPr>
            </w:pPr>
            <w:r>
              <w:rPr>
                <w:sz w:val="23"/>
                <w:szCs w:val="23"/>
              </w:rPr>
              <w:t>«26»</w:t>
            </w:r>
            <w:proofErr w:type="spellStart"/>
            <w:r>
              <w:rPr>
                <w:sz w:val="23"/>
                <w:szCs w:val="23"/>
              </w:rPr>
              <w:t>_февраля</w:t>
            </w:r>
            <w:proofErr w:type="spellEnd"/>
            <w:r>
              <w:rPr>
                <w:sz w:val="23"/>
                <w:szCs w:val="23"/>
              </w:rPr>
              <w:t xml:space="preserve"> _2014г.</w:t>
            </w:r>
          </w:p>
          <w:p w:rsidR="00F14C08" w:rsidRDefault="00F14C08" w:rsidP="00D73E9D">
            <w:pPr>
              <w:jc w:val="right"/>
              <w:rPr>
                <w:sz w:val="23"/>
                <w:szCs w:val="23"/>
              </w:rPr>
            </w:pPr>
          </w:p>
        </w:tc>
      </w:tr>
    </w:tbl>
    <w:p w:rsidR="00F14C08" w:rsidRDefault="00F14C08" w:rsidP="00F14C08">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w:t>
      </w:r>
    </w:p>
    <w:p w:rsidR="00F14C08" w:rsidRDefault="00F14C08" w:rsidP="00F14C08">
      <w:pPr>
        <w:pStyle w:val="ConsPlusNonformat"/>
        <w:widowControl/>
        <w:jc w:val="center"/>
        <w:rPr>
          <w:rFonts w:ascii="Calibri" w:hAnsi="Calibri" w:cs="Calibri"/>
          <w:b/>
        </w:rPr>
      </w:pPr>
      <w:r>
        <w:rPr>
          <w:rFonts w:ascii="Times New Roman" w:hAnsi="Times New Roman" w:cs="Times New Roman"/>
          <w:b/>
          <w:sz w:val="24"/>
          <w:szCs w:val="24"/>
        </w:rPr>
        <w:t xml:space="preserve">«Организация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 </w:t>
      </w:r>
      <w:r>
        <w:rPr>
          <w:rFonts w:ascii="Times New Roman" w:hAnsi="Times New Roman" w:cs="Times New Roman"/>
          <w:b/>
          <w:bCs/>
          <w:sz w:val="24"/>
          <w:szCs w:val="24"/>
        </w:rPr>
        <w:t xml:space="preserve">направленная на решение вопроса местного значения </w:t>
      </w:r>
    </w:p>
    <w:p w:rsidR="00F14C08" w:rsidRPr="00EB7D66" w:rsidRDefault="00F14C08" w:rsidP="00F14C08">
      <w:pPr>
        <w:pStyle w:val="ConsPlusNonformat"/>
        <w:widowControl/>
        <w:jc w:val="both"/>
        <w:rPr>
          <w:rFonts w:ascii="Times New Roman" w:hAnsi="Times New Roman" w:cs="Times New Roman"/>
          <w:sz w:val="24"/>
          <w:szCs w:val="24"/>
        </w:rPr>
      </w:pPr>
      <w:r w:rsidRPr="00EB7D66">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p>
    <w:p w:rsidR="00F14C08" w:rsidRPr="00B91962" w:rsidRDefault="00F14C08" w:rsidP="00F14C08">
      <w:pPr>
        <w:pStyle w:val="a6"/>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B91962">
        <w:rPr>
          <w:rFonts w:ascii="Times New Roman" w:hAnsi="Times New Roman" w:cs="Times New Roman"/>
          <w:sz w:val="24"/>
          <w:szCs w:val="24"/>
        </w:rPr>
        <w:t>Характеристика текущего состояния с указанием основных проблем:</w:t>
      </w:r>
    </w:p>
    <w:p w:rsidR="00F14C08" w:rsidRPr="00B91962" w:rsidRDefault="00F14C08" w:rsidP="00F14C08">
      <w:pPr>
        <w:pStyle w:val="a6"/>
        <w:widowControl w:val="0"/>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Обучение носило </w:t>
      </w:r>
      <w:proofErr w:type="spellStart"/>
      <w:r>
        <w:rPr>
          <w:rFonts w:ascii="Times New Roman" w:hAnsi="Times New Roman" w:cs="Times New Roman"/>
          <w:sz w:val="24"/>
          <w:szCs w:val="24"/>
        </w:rPr>
        <w:t>непрограммный</w:t>
      </w:r>
      <w:proofErr w:type="spellEnd"/>
      <w:r>
        <w:rPr>
          <w:rFonts w:ascii="Times New Roman" w:hAnsi="Times New Roman" w:cs="Times New Roman"/>
          <w:sz w:val="24"/>
          <w:szCs w:val="24"/>
        </w:rPr>
        <w:t xml:space="preserve"> и бессистемный характер.</w:t>
      </w:r>
    </w:p>
    <w:p w:rsidR="00F14C08" w:rsidRDefault="00F14C08" w:rsidP="00F14C08">
      <w:pPr>
        <w:widowControl w:val="0"/>
        <w:autoSpaceDE w:val="0"/>
        <w:autoSpaceDN w:val="0"/>
        <w:adjustRightInd w:val="0"/>
        <w:ind w:firstLine="540"/>
        <w:jc w:val="both"/>
        <w:rPr>
          <w:b/>
          <w:szCs w:val="24"/>
        </w:rPr>
      </w:pPr>
      <w:r>
        <w:rPr>
          <w:b/>
          <w:szCs w:val="24"/>
        </w:rPr>
        <w:t>2. Цели программы:</w:t>
      </w:r>
    </w:p>
    <w:p w:rsidR="00F14C08" w:rsidRDefault="00F14C08" w:rsidP="00F14C08">
      <w:pPr>
        <w:widowControl w:val="0"/>
        <w:autoSpaceDE w:val="0"/>
        <w:autoSpaceDN w:val="0"/>
        <w:adjustRightInd w:val="0"/>
        <w:ind w:firstLine="540"/>
        <w:jc w:val="both"/>
        <w:rPr>
          <w:szCs w:val="24"/>
        </w:rPr>
      </w:pPr>
      <w:r>
        <w:rPr>
          <w:szCs w:val="24"/>
        </w:rPr>
        <w:t xml:space="preserve">Постоянное и гарантированное обеспечение уровня профессионального образования, соответствующего содержанию и объему полномочий по должности, повышение эффективности управленческой деятельности органов и должностных лиц местного самоуправления МО г. </w:t>
      </w:r>
    </w:p>
    <w:p w:rsidR="00F14C08" w:rsidRDefault="00F14C08" w:rsidP="00F14C08">
      <w:pPr>
        <w:widowControl w:val="0"/>
        <w:autoSpaceDE w:val="0"/>
        <w:autoSpaceDN w:val="0"/>
        <w:adjustRightInd w:val="0"/>
        <w:ind w:firstLine="540"/>
        <w:jc w:val="both"/>
        <w:rPr>
          <w:b/>
          <w:szCs w:val="24"/>
        </w:rPr>
      </w:pPr>
      <w:r>
        <w:rPr>
          <w:b/>
          <w:szCs w:val="24"/>
        </w:rPr>
        <w:t>3. Задачи программы:</w:t>
      </w:r>
    </w:p>
    <w:p w:rsidR="00F14C08" w:rsidRDefault="00F14C08" w:rsidP="00F14C0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-освоение актуальных изменений в конкретных вопросах профессиональной деятельности;</w:t>
      </w:r>
    </w:p>
    <w:p w:rsidR="00F14C08" w:rsidRDefault="00F14C08" w:rsidP="00F14C08">
      <w:pPr>
        <w:widowControl w:val="0"/>
        <w:autoSpaceDE w:val="0"/>
        <w:autoSpaceDN w:val="0"/>
        <w:adjustRightInd w:val="0"/>
        <w:jc w:val="both"/>
        <w:rPr>
          <w:szCs w:val="24"/>
        </w:rPr>
      </w:pPr>
      <w:r>
        <w:rPr>
          <w:szCs w:val="24"/>
        </w:rPr>
        <w:t>-комплексное обновление знаний в сфере профессиональной деятельности для решения соответствующих профессиональных задач</w:t>
      </w:r>
    </w:p>
    <w:p w:rsidR="00F14C08" w:rsidRDefault="00F14C08" w:rsidP="00F14C08">
      <w:pPr>
        <w:widowControl w:val="0"/>
        <w:autoSpaceDE w:val="0"/>
        <w:autoSpaceDN w:val="0"/>
        <w:adjustRightInd w:val="0"/>
        <w:ind w:firstLine="540"/>
        <w:jc w:val="both"/>
        <w:rPr>
          <w:b/>
          <w:szCs w:val="24"/>
        </w:rPr>
      </w:pPr>
      <w:r>
        <w:rPr>
          <w:b/>
          <w:szCs w:val="24"/>
        </w:rPr>
        <w:t xml:space="preserve">4. Ожидаемые конечные результаты реализации муниципальной программы: </w:t>
      </w:r>
    </w:p>
    <w:p w:rsidR="00F14C08" w:rsidRDefault="00F14C08" w:rsidP="00F14C08">
      <w:pPr>
        <w:widowControl w:val="0"/>
        <w:autoSpaceDE w:val="0"/>
        <w:autoSpaceDN w:val="0"/>
        <w:adjustRightInd w:val="0"/>
        <w:jc w:val="both"/>
        <w:rPr>
          <w:b/>
          <w:szCs w:val="24"/>
        </w:rPr>
      </w:pPr>
      <w:r>
        <w:rPr>
          <w:szCs w:val="24"/>
        </w:rPr>
        <w:t>Дополнительное профессиональное образование: повышение квалификации выборных лиц-1 чел. 120часов;  муниципальных служащих: МС-360часов; МА-1920 часов.</w:t>
      </w:r>
      <w:r>
        <w:rPr>
          <w:b/>
          <w:szCs w:val="24"/>
        </w:rPr>
        <w:t xml:space="preserve"> </w:t>
      </w:r>
    </w:p>
    <w:p w:rsidR="00F14C08" w:rsidRDefault="00F14C08" w:rsidP="00F14C08">
      <w:pPr>
        <w:widowControl w:val="0"/>
        <w:autoSpaceDE w:val="0"/>
        <w:autoSpaceDN w:val="0"/>
        <w:adjustRightInd w:val="0"/>
        <w:ind w:firstLine="540"/>
        <w:jc w:val="both"/>
        <w:rPr>
          <w:b/>
          <w:szCs w:val="24"/>
        </w:rPr>
      </w:pPr>
      <w:r>
        <w:rPr>
          <w:b/>
          <w:szCs w:val="24"/>
        </w:rPr>
        <w:t xml:space="preserve">5. Сроки реализации муниципальной программы: </w:t>
      </w:r>
    </w:p>
    <w:p w:rsidR="00F14C08" w:rsidRDefault="00F14C08" w:rsidP="00F14C08">
      <w:pPr>
        <w:widowControl w:val="0"/>
        <w:autoSpaceDE w:val="0"/>
        <w:autoSpaceDN w:val="0"/>
        <w:adjustRightInd w:val="0"/>
        <w:jc w:val="both"/>
        <w:rPr>
          <w:szCs w:val="24"/>
        </w:rPr>
      </w:pPr>
      <w:r>
        <w:rPr>
          <w:szCs w:val="24"/>
        </w:rPr>
        <w:t xml:space="preserve"> </w:t>
      </w:r>
      <w:r>
        <w:rPr>
          <w:szCs w:val="24"/>
          <w:lang w:val="en-US"/>
        </w:rPr>
        <w:t>II</w:t>
      </w:r>
      <w:r>
        <w:rPr>
          <w:szCs w:val="24"/>
        </w:rPr>
        <w:t>-</w:t>
      </w:r>
      <w:r>
        <w:rPr>
          <w:szCs w:val="24"/>
          <w:lang w:val="en-US"/>
        </w:rPr>
        <w:t>IV</w:t>
      </w:r>
      <w:r w:rsidRPr="00B44E33">
        <w:rPr>
          <w:szCs w:val="24"/>
        </w:rPr>
        <w:t xml:space="preserve"> </w:t>
      </w:r>
      <w:r>
        <w:rPr>
          <w:szCs w:val="24"/>
        </w:rPr>
        <w:t>кварталы 2014 года</w:t>
      </w:r>
    </w:p>
    <w:p w:rsidR="00F14C08" w:rsidRDefault="00F14C08" w:rsidP="00F14C08">
      <w:pPr>
        <w:pStyle w:val="ConsPlusNonformat"/>
        <w:widowControl/>
        <w:jc w:val="both"/>
        <w:rPr>
          <w:rFonts w:ascii="Times New Roman" w:hAnsi="Times New Roman" w:cs="Times New Roman"/>
          <w:b/>
          <w:sz w:val="24"/>
          <w:szCs w:val="24"/>
        </w:rPr>
      </w:pPr>
    </w:p>
    <w:p w:rsidR="00F14C08" w:rsidRDefault="00F14C08" w:rsidP="00F14C08">
      <w:pPr>
        <w:pStyle w:val="ConsPlusNonformat"/>
        <w:widowControl/>
        <w:ind w:left="644"/>
        <w:rPr>
          <w:rFonts w:ascii="Times New Roman" w:hAnsi="Times New Roman" w:cs="Times New Roman"/>
          <w:sz w:val="24"/>
          <w:szCs w:val="24"/>
        </w:rPr>
      </w:pPr>
      <w:r>
        <w:rPr>
          <w:rFonts w:ascii="Times New Roman" w:hAnsi="Times New Roman" w:cs="Times New Roman"/>
          <w:b/>
          <w:bCs/>
          <w:sz w:val="24"/>
          <w:szCs w:val="24"/>
        </w:rPr>
        <w:t>6.Перечень мероприятий муниципальной программы, ожидаемые конечные результаты реализации и необходимый объём финансирования:</w:t>
      </w:r>
    </w:p>
    <w:p w:rsidR="00F14C08" w:rsidRDefault="00F14C08" w:rsidP="00F14C08">
      <w:pPr>
        <w:pStyle w:val="ConsPlusNonformat"/>
        <w:widowControl/>
        <w:ind w:left="360"/>
        <w:rPr>
          <w:rFonts w:ascii="Times New Roman" w:hAnsi="Times New Roman" w:cs="Times New Roman"/>
          <w:sz w:val="24"/>
          <w:szCs w:val="24"/>
        </w:rPr>
      </w:pPr>
    </w:p>
    <w:tbl>
      <w:tblPr>
        <w:tblStyle w:val="a5"/>
        <w:tblW w:w="9498" w:type="dxa"/>
        <w:tblInd w:w="-318" w:type="dxa"/>
        <w:tblLayout w:type="fixed"/>
        <w:tblLook w:val="01E0"/>
      </w:tblPr>
      <w:tblGrid>
        <w:gridCol w:w="993"/>
        <w:gridCol w:w="2266"/>
        <w:gridCol w:w="1278"/>
        <w:gridCol w:w="1276"/>
        <w:gridCol w:w="1701"/>
        <w:gridCol w:w="1984"/>
      </w:tblGrid>
      <w:tr w:rsidR="00F14C08" w:rsidTr="00D73E9D">
        <w:trPr>
          <w:trHeight w:val="713"/>
        </w:trPr>
        <w:tc>
          <w:tcPr>
            <w:tcW w:w="993" w:type="dxa"/>
            <w:vMerge w:val="restart"/>
            <w:tcBorders>
              <w:top w:val="single" w:sz="4" w:space="0" w:color="auto"/>
              <w:left w:val="single" w:sz="4" w:space="0" w:color="auto"/>
              <w:bottom w:val="single" w:sz="4" w:space="0" w:color="auto"/>
              <w:right w:val="single" w:sz="4" w:space="0" w:color="auto"/>
            </w:tcBorders>
            <w:hideMark/>
          </w:tcPr>
          <w:p w:rsidR="00F14C08" w:rsidRPr="00ED0A78" w:rsidRDefault="00F14C08" w:rsidP="00D73E9D">
            <w:pPr>
              <w:pStyle w:val="ConsPlusNonformat"/>
              <w:widowControl/>
              <w:jc w:val="both"/>
              <w:rPr>
                <w:rFonts w:ascii="Times New Roman" w:hAnsi="Times New Roman" w:cs="Times New Roman"/>
                <w:sz w:val="22"/>
                <w:szCs w:val="22"/>
              </w:rPr>
            </w:pPr>
            <w:r w:rsidRPr="00ED0A78">
              <w:rPr>
                <w:rFonts w:ascii="Times New Roman" w:hAnsi="Times New Roman" w:cs="Times New Roman"/>
                <w:sz w:val="22"/>
                <w:szCs w:val="22"/>
              </w:rPr>
              <w:t>№</w:t>
            </w:r>
          </w:p>
          <w:p w:rsidR="00F14C08" w:rsidRPr="00ED0A78" w:rsidRDefault="00F14C08" w:rsidP="00D73E9D">
            <w:pPr>
              <w:pStyle w:val="ConsPlusNonformat"/>
              <w:widowControl/>
              <w:jc w:val="both"/>
              <w:rPr>
                <w:rFonts w:ascii="Times New Roman" w:hAnsi="Times New Roman" w:cs="Times New Roman"/>
                <w:sz w:val="22"/>
                <w:szCs w:val="22"/>
              </w:rPr>
            </w:pPr>
            <w:proofErr w:type="spellStart"/>
            <w:proofErr w:type="gramStart"/>
            <w:r w:rsidRPr="00ED0A78">
              <w:rPr>
                <w:rFonts w:ascii="Times New Roman" w:hAnsi="Times New Roman" w:cs="Times New Roman"/>
                <w:sz w:val="22"/>
                <w:szCs w:val="22"/>
              </w:rPr>
              <w:t>п</w:t>
            </w:r>
            <w:proofErr w:type="spellEnd"/>
            <w:proofErr w:type="gramEnd"/>
            <w:r w:rsidRPr="00ED0A78">
              <w:rPr>
                <w:rFonts w:ascii="Times New Roman" w:hAnsi="Times New Roman" w:cs="Times New Roman"/>
                <w:sz w:val="22"/>
                <w:szCs w:val="22"/>
              </w:rPr>
              <w:t>/</w:t>
            </w:r>
            <w:proofErr w:type="spellStart"/>
            <w:r w:rsidRPr="00ED0A78">
              <w:rPr>
                <w:rFonts w:ascii="Times New Roman" w:hAnsi="Times New Roman" w:cs="Times New Roman"/>
                <w:sz w:val="22"/>
                <w:szCs w:val="22"/>
              </w:rPr>
              <w:t>п</w:t>
            </w:r>
            <w:proofErr w:type="spellEnd"/>
          </w:p>
        </w:tc>
        <w:tc>
          <w:tcPr>
            <w:tcW w:w="2266" w:type="dxa"/>
            <w:vMerge w:val="restart"/>
            <w:tcBorders>
              <w:top w:val="single" w:sz="4" w:space="0" w:color="auto"/>
              <w:left w:val="single" w:sz="4" w:space="0" w:color="auto"/>
              <w:bottom w:val="single" w:sz="4" w:space="0" w:color="auto"/>
              <w:right w:val="single" w:sz="4" w:space="0" w:color="auto"/>
            </w:tcBorders>
            <w:hideMark/>
          </w:tcPr>
          <w:p w:rsidR="00F14C08" w:rsidRPr="00ED0A78" w:rsidRDefault="00F14C08" w:rsidP="00D73E9D">
            <w:pPr>
              <w:pStyle w:val="ConsPlusNonformat"/>
              <w:widowControl/>
              <w:jc w:val="center"/>
              <w:rPr>
                <w:rFonts w:ascii="Times New Roman" w:hAnsi="Times New Roman" w:cs="Times New Roman"/>
                <w:sz w:val="22"/>
                <w:szCs w:val="22"/>
              </w:rPr>
            </w:pPr>
            <w:r w:rsidRPr="00ED0A78">
              <w:rPr>
                <w:rFonts w:ascii="Times New Roman" w:hAnsi="Times New Roman" w:cs="Times New Roman"/>
                <w:sz w:val="22"/>
                <w:szCs w:val="22"/>
              </w:rPr>
              <w:t>Наименование мероприятия</w:t>
            </w:r>
          </w:p>
        </w:tc>
        <w:tc>
          <w:tcPr>
            <w:tcW w:w="2554" w:type="dxa"/>
            <w:gridSpan w:val="2"/>
            <w:tcBorders>
              <w:top w:val="single" w:sz="4" w:space="0" w:color="auto"/>
              <w:left w:val="single" w:sz="4" w:space="0" w:color="auto"/>
              <w:bottom w:val="single" w:sz="4" w:space="0" w:color="auto"/>
              <w:right w:val="single" w:sz="4" w:space="0" w:color="auto"/>
            </w:tcBorders>
            <w:hideMark/>
          </w:tcPr>
          <w:p w:rsidR="00F14C08" w:rsidRPr="00ED0A78" w:rsidRDefault="00F14C08" w:rsidP="00D73E9D">
            <w:pPr>
              <w:pStyle w:val="ConsPlusNonformat"/>
              <w:widowControl/>
              <w:jc w:val="center"/>
              <w:rPr>
                <w:rFonts w:ascii="Times New Roman" w:hAnsi="Times New Roman" w:cs="Times New Roman"/>
                <w:sz w:val="22"/>
                <w:szCs w:val="22"/>
              </w:rPr>
            </w:pPr>
            <w:r w:rsidRPr="00ED0A78">
              <w:rPr>
                <w:rFonts w:ascii="Times New Roman" w:hAnsi="Times New Roman" w:cs="Times New Roman"/>
                <w:sz w:val="22"/>
                <w:szCs w:val="22"/>
              </w:rPr>
              <w:t>Ожидаемые конечные результаты</w:t>
            </w:r>
          </w:p>
        </w:tc>
        <w:tc>
          <w:tcPr>
            <w:tcW w:w="1701" w:type="dxa"/>
            <w:tcBorders>
              <w:top w:val="single" w:sz="4" w:space="0" w:color="auto"/>
              <w:left w:val="single" w:sz="4" w:space="0" w:color="auto"/>
              <w:bottom w:val="nil"/>
              <w:right w:val="single" w:sz="4" w:space="0" w:color="auto"/>
            </w:tcBorders>
          </w:tcPr>
          <w:p w:rsidR="00F14C08" w:rsidRPr="00ED0A78" w:rsidRDefault="00F14C08" w:rsidP="00D73E9D">
            <w:pPr>
              <w:pStyle w:val="ConsPlusNonformat"/>
              <w:widowControl/>
              <w:jc w:val="both"/>
              <w:rPr>
                <w:rFonts w:ascii="Times New Roman" w:hAnsi="Times New Roman" w:cs="Times New Roman"/>
                <w:sz w:val="22"/>
                <w:szCs w:val="22"/>
              </w:rPr>
            </w:pPr>
            <w:r w:rsidRPr="00ED0A78">
              <w:rPr>
                <w:rFonts w:ascii="Times New Roman" w:hAnsi="Times New Roman" w:cs="Times New Roman"/>
                <w:sz w:val="22"/>
                <w:szCs w:val="22"/>
              </w:rPr>
              <w:t>Срок исполнения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14C08" w:rsidRDefault="00F14C08" w:rsidP="00D73E9D">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Необходимый объем финансирования</w:t>
            </w:r>
          </w:p>
          <w:p w:rsidR="00F14C08" w:rsidRPr="00ED0A78" w:rsidRDefault="00F14C08" w:rsidP="00D73E9D">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lastRenderedPageBreak/>
              <w:t>(</w:t>
            </w:r>
            <w:proofErr w:type="spellStart"/>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roofErr w:type="spellEnd"/>
            <w:r>
              <w:rPr>
                <w:rFonts w:ascii="Times New Roman" w:hAnsi="Times New Roman" w:cs="Times New Roman"/>
                <w:sz w:val="22"/>
                <w:szCs w:val="22"/>
              </w:rPr>
              <w:t>)</w:t>
            </w:r>
          </w:p>
        </w:tc>
      </w:tr>
      <w:tr w:rsidR="00F14C08" w:rsidTr="00D73E9D">
        <w:trPr>
          <w:trHeight w:val="65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14C08" w:rsidRPr="00ED0A78" w:rsidRDefault="00F14C08" w:rsidP="00D73E9D">
            <w:pPr>
              <w:rPr>
                <w:rFonts w:eastAsiaTheme="minorEastAsia"/>
                <w:sz w:val="22"/>
                <w:szCs w:val="22"/>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F14C08" w:rsidRPr="00ED0A78" w:rsidRDefault="00F14C08" w:rsidP="00D73E9D">
            <w:pPr>
              <w:rPr>
                <w:rFonts w:eastAsiaTheme="minorEastAsia"/>
                <w:sz w:val="22"/>
                <w:szCs w:val="22"/>
              </w:rPr>
            </w:pPr>
          </w:p>
        </w:tc>
        <w:tc>
          <w:tcPr>
            <w:tcW w:w="1278" w:type="dxa"/>
            <w:tcBorders>
              <w:top w:val="single" w:sz="4" w:space="0" w:color="auto"/>
              <w:left w:val="single" w:sz="4" w:space="0" w:color="auto"/>
              <w:bottom w:val="single" w:sz="4" w:space="0" w:color="auto"/>
              <w:right w:val="single" w:sz="4" w:space="0" w:color="auto"/>
            </w:tcBorders>
            <w:hideMark/>
          </w:tcPr>
          <w:p w:rsidR="00F14C08" w:rsidRPr="00ED0A78" w:rsidRDefault="00F14C08" w:rsidP="00D73E9D">
            <w:pPr>
              <w:pStyle w:val="ConsPlusNonformat"/>
              <w:jc w:val="center"/>
              <w:rPr>
                <w:rFonts w:ascii="Times New Roman" w:hAnsi="Times New Roman" w:cs="Times New Roman"/>
                <w:sz w:val="22"/>
                <w:szCs w:val="22"/>
              </w:rPr>
            </w:pPr>
            <w:r w:rsidRPr="00ED0A78">
              <w:rPr>
                <w:rFonts w:ascii="Times New Roman" w:hAnsi="Times New Roman" w:cs="Times New Roman"/>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F14C08" w:rsidRPr="00ED0A78" w:rsidRDefault="00F14C08" w:rsidP="00D73E9D">
            <w:pPr>
              <w:pStyle w:val="ConsPlusNonformat"/>
              <w:jc w:val="center"/>
              <w:rPr>
                <w:rFonts w:ascii="Times New Roman" w:hAnsi="Times New Roman" w:cs="Times New Roman"/>
                <w:sz w:val="22"/>
                <w:szCs w:val="22"/>
              </w:rPr>
            </w:pPr>
            <w:r w:rsidRPr="00ED0A78">
              <w:rPr>
                <w:rFonts w:ascii="Times New Roman" w:hAnsi="Times New Roman" w:cs="Times New Roman"/>
                <w:sz w:val="22"/>
                <w:szCs w:val="22"/>
              </w:rPr>
              <w:t>Кол-во</w:t>
            </w:r>
          </w:p>
        </w:tc>
        <w:tc>
          <w:tcPr>
            <w:tcW w:w="1701" w:type="dxa"/>
            <w:tcBorders>
              <w:top w:val="nil"/>
              <w:left w:val="single" w:sz="4" w:space="0" w:color="auto"/>
              <w:bottom w:val="single" w:sz="4" w:space="0" w:color="auto"/>
              <w:right w:val="single" w:sz="4" w:space="0" w:color="auto"/>
            </w:tcBorders>
          </w:tcPr>
          <w:p w:rsidR="00F14C08" w:rsidRPr="00ED0A78" w:rsidRDefault="00F14C08" w:rsidP="00D73E9D">
            <w:pPr>
              <w:rPr>
                <w:rFonts w:eastAsiaTheme="minorEastAsi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14C08" w:rsidRPr="00ED0A78" w:rsidRDefault="00F14C08" w:rsidP="00D73E9D">
            <w:pPr>
              <w:rPr>
                <w:rFonts w:eastAsiaTheme="minorEastAsia"/>
                <w:sz w:val="22"/>
                <w:szCs w:val="22"/>
              </w:rPr>
            </w:pPr>
          </w:p>
        </w:tc>
      </w:tr>
      <w:tr w:rsidR="00F14C08" w:rsidTr="00D73E9D">
        <w:tc>
          <w:tcPr>
            <w:tcW w:w="993"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226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Дополнительное профессиональное</w:t>
            </w:r>
          </w:p>
          <w:p w:rsidR="00F14C08" w:rsidRDefault="00F14C08" w:rsidP="00D73E9D">
            <w:pPr>
              <w:pStyle w:val="ConsPlusNonformat"/>
              <w:widowControl/>
              <w:jc w:val="both"/>
              <w:rPr>
                <w:rFonts w:ascii="Times New Roman" w:hAnsi="Times New Roman" w:cs="Times New Roman"/>
                <w:sz w:val="24"/>
                <w:szCs w:val="24"/>
              </w:rPr>
            </w:pPr>
          </w:p>
          <w:p w:rsidR="00F14C08" w:rsidRDefault="00F14C08" w:rsidP="00D73E9D">
            <w:pPr>
              <w:pStyle w:val="ConsPlusNonformat"/>
              <w:widowControl/>
              <w:jc w:val="both"/>
              <w:rPr>
                <w:rFonts w:ascii="Times New Roman" w:hAnsi="Times New Roman" w:cs="Times New Roman"/>
                <w:sz w:val="24"/>
                <w:szCs w:val="24"/>
              </w:rPr>
            </w:pPr>
          </w:p>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образование в т.ч.</w:t>
            </w:r>
          </w:p>
        </w:tc>
        <w:tc>
          <w:tcPr>
            <w:tcW w:w="1278"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r>
      <w:tr w:rsidR="00F14C08" w:rsidTr="00D73E9D">
        <w:tc>
          <w:tcPr>
            <w:tcW w:w="993" w:type="dxa"/>
            <w:tcBorders>
              <w:top w:val="single" w:sz="4" w:space="0" w:color="auto"/>
              <w:left w:val="single" w:sz="4" w:space="0" w:color="auto"/>
              <w:bottom w:val="single" w:sz="4" w:space="0" w:color="auto"/>
              <w:right w:val="single" w:sz="4" w:space="0" w:color="auto"/>
            </w:tcBorders>
            <w:hideMark/>
          </w:tcPr>
          <w:p w:rsidR="00F14C08" w:rsidRPr="00ED0A78" w:rsidRDefault="00F14C08" w:rsidP="00D73E9D">
            <w:pPr>
              <w:pStyle w:val="ConsPlusNonformat"/>
              <w:widowControl/>
              <w:jc w:val="both"/>
              <w:rPr>
                <w:rFonts w:ascii="Times New Roman" w:hAnsi="Times New Roman" w:cs="Times New Roman"/>
                <w:bCs/>
                <w:sz w:val="24"/>
                <w:szCs w:val="24"/>
              </w:rPr>
            </w:pPr>
            <w:r w:rsidRPr="00ED0A78">
              <w:rPr>
                <w:rFonts w:ascii="Times New Roman" w:hAnsi="Times New Roman" w:cs="Times New Roman"/>
                <w:bCs/>
                <w:sz w:val="24"/>
                <w:szCs w:val="24"/>
              </w:rPr>
              <w:t>1.1</w:t>
            </w:r>
          </w:p>
        </w:tc>
        <w:tc>
          <w:tcPr>
            <w:tcW w:w="226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Повышение квалификации:</w:t>
            </w:r>
          </w:p>
        </w:tc>
        <w:tc>
          <w:tcPr>
            <w:tcW w:w="1278"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r>
      <w:tr w:rsidR="00F14C08" w:rsidTr="00D73E9D">
        <w:tc>
          <w:tcPr>
            <w:tcW w:w="993" w:type="dxa"/>
            <w:tcBorders>
              <w:top w:val="single" w:sz="4" w:space="0" w:color="auto"/>
              <w:left w:val="single" w:sz="4" w:space="0" w:color="auto"/>
              <w:bottom w:val="single" w:sz="4" w:space="0" w:color="auto"/>
              <w:right w:val="single" w:sz="4" w:space="0" w:color="auto"/>
            </w:tcBorders>
          </w:tcPr>
          <w:p w:rsidR="00F14C08" w:rsidRPr="00ED0A78" w:rsidRDefault="00F14C08" w:rsidP="00D73E9D">
            <w:pPr>
              <w:pStyle w:val="ConsPlusNonformat"/>
              <w:widowControl/>
              <w:jc w:val="both"/>
              <w:rPr>
                <w:rFonts w:ascii="Times New Roman" w:hAnsi="Times New Roman" w:cs="Times New Roman"/>
                <w:bCs/>
                <w:sz w:val="24"/>
                <w:szCs w:val="24"/>
              </w:rPr>
            </w:pPr>
            <w:r w:rsidRPr="00ED0A78">
              <w:rPr>
                <w:rFonts w:ascii="Times New Roman" w:hAnsi="Times New Roman" w:cs="Times New Roman"/>
                <w:bCs/>
                <w:sz w:val="24"/>
                <w:szCs w:val="24"/>
              </w:rPr>
              <w:t>1.1.1</w:t>
            </w:r>
          </w:p>
        </w:tc>
        <w:tc>
          <w:tcPr>
            <w:tcW w:w="226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Выборное должностное лицо</w:t>
            </w:r>
          </w:p>
        </w:tc>
        <w:tc>
          <w:tcPr>
            <w:tcW w:w="1278"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2квартал 2014</w:t>
            </w:r>
          </w:p>
        </w:tc>
        <w:tc>
          <w:tcPr>
            <w:tcW w:w="1984"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16,0</w:t>
            </w:r>
          </w:p>
        </w:tc>
      </w:tr>
      <w:tr w:rsidR="00F14C08" w:rsidTr="00D73E9D">
        <w:tc>
          <w:tcPr>
            <w:tcW w:w="993"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b/>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часы</w:t>
            </w:r>
          </w:p>
        </w:tc>
        <w:tc>
          <w:tcPr>
            <w:tcW w:w="127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r>
      <w:tr w:rsidR="00F14C08" w:rsidTr="00D73E9D">
        <w:tc>
          <w:tcPr>
            <w:tcW w:w="993" w:type="dxa"/>
            <w:tcBorders>
              <w:top w:val="single" w:sz="4" w:space="0" w:color="auto"/>
              <w:left w:val="single" w:sz="4" w:space="0" w:color="auto"/>
              <w:bottom w:val="single" w:sz="4" w:space="0" w:color="auto"/>
              <w:right w:val="single" w:sz="4" w:space="0" w:color="auto"/>
            </w:tcBorders>
          </w:tcPr>
          <w:p w:rsidR="00F14C08" w:rsidRPr="00087352" w:rsidRDefault="00F14C08" w:rsidP="00D73E9D">
            <w:pPr>
              <w:pStyle w:val="ConsPlusNonformat"/>
              <w:widowControl/>
              <w:jc w:val="both"/>
              <w:rPr>
                <w:rFonts w:ascii="Times New Roman" w:hAnsi="Times New Roman" w:cs="Times New Roman"/>
                <w:bCs/>
                <w:sz w:val="24"/>
                <w:szCs w:val="24"/>
              </w:rPr>
            </w:pPr>
            <w:r w:rsidRPr="00087352">
              <w:rPr>
                <w:rFonts w:ascii="Times New Roman" w:hAnsi="Times New Roman" w:cs="Times New Roman"/>
                <w:bCs/>
                <w:sz w:val="24"/>
                <w:szCs w:val="24"/>
              </w:rPr>
              <w:t>1.1.2</w:t>
            </w:r>
          </w:p>
        </w:tc>
        <w:tc>
          <w:tcPr>
            <w:tcW w:w="226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Муниципальные служащие аппарата МС</w:t>
            </w:r>
          </w:p>
        </w:tc>
        <w:tc>
          <w:tcPr>
            <w:tcW w:w="1278"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2квартал 2014</w:t>
            </w:r>
          </w:p>
        </w:tc>
        <w:tc>
          <w:tcPr>
            <w:tcW w:w="1984"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48,0</w:t>
            </w:r>
          </w:p>
        </w:tc>
      </w:tr>
      <w:tr w:rsidR="00F14C08" w:rsidTr="00D73E9D">
        <w:tc>
          <w:tcPr>
            <w:tcW w:w="993"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b/>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часы</w:t>
            </w:r>
          </w:p>
        </w:tc>
        <w:tc>
          <w:tcPr>
            <w:tcW w:w="127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360</w:t>
            </w:r>
          </w:p>
        </w:tc>
        <w:tc>
          <w:tcPr>
            <w:tcW w:w="1701"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r>
      <w:tr w:rsidR="00F14C08" w:rsidTr="00D73E9D">
        <w:tc>
          <w:tcPr>
            <w:tcW w:w="993" w:type="dxa"/>
            <w:tcBorders>
              <w:top w:val="single" w:sz="4" w:space="0" w:color="auto"/>
              <w:left w:val="single" w:sz="4" w:space="0" w:color="auto"/>
              <w:bottom w:val="single" w:sz="4" w:space="0" w:color="auto"/>
              <w:right w:val="single" w:sz="4" w:space="0" w:color="auto"/>
            </w:tcBorders>
          </w:tcPr>
          <w:p w:rsidR="00F14C08" w:rsidRPr="00087352" w:rsidRDefault="00F14C08" w:rsidP="00D73E9D">
            <w:pPr>
              <w:pStyle w:val="ConsPlusNonformat"/>
              <w:widowControl/>
              <w:jc w:val="both"/>
              <w:rPr>
                <w:rFonts w:ascii="Times New Roman" w:hAnsi="Times New Roman" w:cs="Times New Roman"/>
                <w:bCs/>
                <w:sz w:val="24"/>
                <w:szCs w:val="24"/>
              </w:rPr>
            </w:pPr>
            <w:r w:rsidRPr="00087352">
              <w:rPr>
                <w:rFonts w:ascii="Times New Roman" w:hAnsi="Times New Roman" w:cs="Times New Roman"/>
                <w:bCs/>
                <w:sz w:val="24"/>
                <w:szCs w:val="24"/>
              </w:rPr>
              <w:t>1.1.3</w:t>
            </w:r>
          </w:p>
        </w:tc>
        <w:tc>
          <w:tcPr>
            <w:tcW w:w="226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Муниципальные служащие МА</w:t>
            </w:r>
          </w:p>
        </w:tc>
        <w:tc>
          <w:tcPr>
            <w:tcW w:w="1278"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2-4</w:t>
            </w:r>
          </w:p>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квартал 2014</w:t>
            </w:r>
          </w:p>
        </w:tc>
        <w:tc>
          <w:tcPr>
            <w:tcW w:w="1984"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320,0</w:t>
            </w:r>
          </w:p>
        </w:tc>
      </w:tr>
      <w:tr w:rsidR="00F14C08" w:rsidTr="00D73E9D">
        <w:tc>
          <w:tcPr>
            <w:tcW w:w="993"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b/>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часы</w:t>
            </w:r>
          </w:p>
        </w:tc>
        <w:tc>
          <w:tcPr>
            <w:tcW w:w="127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1920</w:t>
            </w:r>
          </w:p>
          <w:p w:rsidR="00F14C08" w:rsidRDefault="00F14C08" w:rsidP="00D73E9D">
            <w:pPr>
              <w:pStyle w:val="ConsPlusNonformat"/>
              <w:widowContro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r>
      <w:tr w:rsidR="00F14C08" w:rsidTr="00D73E9D">
        <w:tc>
          <w:tcPr>
            <w:tcW w:w="993"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b/>
                <w:bCs/>
                <w:sz w:val="24"/>
                <w:szCs w:val="24"/>
              </w:rPr>
            </w:pPr>
            <w:r>
              <w:rPr>
                <w:rFonts w:ascii="Times New Roman" w:hAnsi="Times New Roman" w:cs="Times New Roman"/>
                <w:b/>
                <w:bCs/>
                <w:sz w:val="24"/>
                <w:szCs w:val="24"/>
              </w:rPr>
              <w:t>итого</w:t>
            </w:r>
          </w:p>
        </w:tc>
        <w:tc>
          <w:tcPr>
            <w:tcW w:w="226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чел/час</w:t>
            </w:r>
          </w:p>
        </w:tc>
        <w:tc>
          <w:tcPr>
            <w:tcW w:w="1276"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20/2400</w:t>
            </w:r>
          </w:p>
        </w:tc>
        <w:tc>
          <w:tcPr>
            <w:tcW w:w="1701"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14C08" w:rsidRDefault="00F14C08" w:rsidP="00D73E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384,0</w:t>
            </w:r>
          </w:p>
        </w:tc>
      </w:tr>
    </w:tbl>
    <w:p w:rsidR="00F14C08" w:rsidRDefault="00F14C08" w:rsidP="00F14C08">
      <w:pPr>
        <w:pStyle w:val="ConsPlusNonformat"/>
        <w:widowControl/>
        <w:ind w:left="360"/>
        <w:jc w:val="both"/>
        <w:rPr>
          <w:rFonts w:ascii="Times New Roman" w:hAnsi="Times New Roman" w:cs="Times New Roman"/>
          <w:sz w:val="24"/>
          <w:szCs w:val="24"/>
        </w:rPr>
      </w:pPr>
    </w:p>
    <w:p w:rsidR="00F14C08" w:rsidRPr="00E26E9A" w:rsidRDefault="00F14C08" w:rsidP="00F14C08">
      <w:pPr>
        <w:pStyle w:val="a7"/>
        <w:jc w:val="both"/>
        <w:rPr>
          <w:rFonts w:ascii="Times New Roman" w:hAnsi="Times New Roman" w:cs="Times New Roman"/>
          <w:sz w:val="24"/>
          <w:szCs w:val="24"/>
        </w:rPr>
      </w:pPr>
      <w:r w:rsidRPr="00E26E9A">
        <w:rPr>
          <w:rFonts w:ascii="Times New Roman" w:hAnsi="Times New Roman" w:cs="Times New Roman"/>
          <w:sz w:val="24"/>
          <w:szCs w:val="24"/>
        </w:rPr>
        <w:t>Приложение 1</w:t>
      </w:r>
      <w:r>
        <w:rPr>
          <w:rFonts w:ascii="Times New Roman" w:hAnsi="Times New Roman" w:cs="Times New Roman"/>
          <w:sz w:val="24"/>
          <w:szCs w:val="24"/>
        </w:rPr>
        <w:t xml:space="preserve">. Расчет к муниципальной программе </w:t>
      </w:r>
      <w:r w:rsidRPr="00E26E9A">
        <w:rPr>
          <w:rFonts w:ascii="Times New Roman" w:hAnsi="Times New Roman" w:cs="Times New Roman"/>
          <w:sz w:val="24"/>
          <w:szCs w:val="24"/>
        </w:rPr>
        <w:t>«Организация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p>
    <w:p w:rsidR="00F14C08" w:rsidRPr="00E26E9A" w:rsidRDefault="00F14C08" w:rsidP="00F14C08">
      <w:pPr>
        <w:pStyle w:val="a7"/>
        <w:jc w:val="center"/>
        <w:rPr>
          <w:rFonts w:ascii="Times New Roman" w:hAnsi="Times New Roman" w:cs="Times New Roman"/>
          <w:sz w:val="24"/>
          <w:szCs w:val="24"/>
        </w:rPr>
      </w:pPr>
    </w:p>
    <w:p w:rsidR="00F14C08" w:rsidRPr="00087352" w:rsidRDefault="00F14C08" w:rsidP="00F14C08">
      <w:pPr>
        <w:pStyle w:val="a7"/>
        <w:rPr>
          <w:rFonts w:ascii="Times New Roman" w:hAnsi="Times New Roman" w:cs="Times New Roman"/>
          <w:sz w:val="24"/>
          <w:szCs w:val="24"/>
        </w:rPr>
      </w:pPr>
      <w:r>
        <w:rPr>
          <w:rFonts w:ascii="Times New Roman" w:hAnsi="Times New Roman" w:cs="Times New Roman"/>
          <w:sz w:val="24"/>
          <w:szCs w:val="24"/>
        </w:rPr>
        <w:t>Руководитель</w:t>
      </w:r>
      <w:r w:rsidRPr="00087352">
        <w:rPr>
          <w:rFonts w:ascii="Times New Roman" w:hAnsi="Times New Roman" w:cs="Times New Roman"/>
          <w:sz w:val="24"/>
          <w:szCs w:val="24"/>
        </w:rPr>
        <w:t xml:space="preserve"> структурного подразделения </w:t>
      </w:r>
      <w:r>
        <w:rPr>
          <w:rFonts w:ascii="Times New Roman" w:hAnsi="Times New Roman" w:cs="Times New Roman"/>
          <w:sz w:val="24"/>
          <w:szCs w:val="24"/>
        </w:rPr>
        <w:t>–</w:t>
      </w:r>
      <w:r w:rsidRPr="00087352">
        <w:rPr>
          <w:rFonts w:ascii="Times New Roman" w:hAnsi="Times New Roman" w:cs="Times New Roman"/>
          <w:sz w:val="24"/>
          <w:szCs w:val="24"/>
        </w:rPr>
        <w:t xml:space="preserve"> </w:t>
      </w:r>
    </w:p>
    <w:p w:rsidR="00F14C08" w:rsidRDefault="00F14C08" w:rsidP="00F14C08">
      <w:pPr>
        <w:pStyle w:val="a7"/>
        <w:rPr>
          <w:rFonts w:ascii="Times New Roman" w:hAnsi="Times New Roman" w:cs="Times New Roman"/>
          <w:sz w:val="24"/>
          <w:szCs w:val="24"/>
        </w:rPr>
      </w:pPr>
      <w:r>
        <w:rPr>
          <w:rFonts w:ascii="Times New Roman" w:hAnsi="Times New Roman" w:cs="Times New Roman"/>
          <w:sz w:val="24"/>
          <w:szCs w:val="24"/>
        </w:rPr>
        <w:t xml:space="preserve">начальник </w:t>
      </w:r>
      <w:r w:rsidRPr="00087352">
        <w:rPr>
          <w:rFonts w:ascii="Times New Roman" w:hAnsi="Times New Roman" w:cs="Times New Roman"/>
          <w:sz w:val="24"/>
          <w:szCs w:val="24"/>
        </w:rPr>
        <w:t>организационного отдела</w:t>
      </w:r>
    </w:p>
    <w:p w:rsidR="00F14C08" w:rsidRPr="00087352" w:rsidRDefault="00F14C08" w:rsidP="00F14C08">
      <w:pPr>
        <w:pStyle w:val="a7"/>
        <w:rPr>
          <w:rFonts w:ascii="Times New Roman" w:hAnsi="Times New Roman" w:cs="Times New Roman"/>
          <w:sz w:val="24"/>
          <w:szCs w:val="24"/>
        </w:rPr>
      </w:pPr>
      <w:r w:rsidRPr="00087352">
        <w:rPr>
          <w:rFonts w:ascii="Times New Roman" w:hAnsi="Times New Roman" w:cs="Times New Roman"/>
          <w:sz w:val="24"/>
          <w:szCs w:val="24"/>
        </w:rPr>
        <w:t xml:space="preserve">местной администрации </w:t>
      </w:r>
    </w:p>
    <w:p w:rsidR="00F14C08" w:rsidRPr="00087352" w:rsidRDefault="00F14C08" w:rsidP="00F14C08">
      <w:pPr>
        <w:pStyle w:val="a7"/>
        <w:rPr>
          <w:rFonts w:ascii="Times New Roman" w:hAnsi="Times New Roman" w:cs="Times New Roman"/>
          <w:sz w:val="24"/>
          <w:szCs w:val="24"/>
        </w:rPr>
      </w:pPr>
      <w:r w:rsidRPr="00087352">
        <w:rPr>
          <w:rFonts w:ascii="Times New Roman" w:hAnsi="Times New Roman" w:cs="Times New Roman"/>
          <w:sz w:val="24"/>
          <w:szCs w:val="24"/>
        </w:rPr>
        <w:t xml:space="preserve">муниципального образования город Петергоф                                               </w:t>
      </w:r>
      <w:proofErr w:type="spellStart"/>
      <w:r w:rsidRPr="00087352">
        <w:rPr>
          <w:rFonts w:ascii="Times New Roman" w:hAnsi="Times New Roman" w:cs="Times New Roman"/>
          <w:sz w:val="24"/>
          <w:szCs w:val="24"/>
        </w:rPr>
        <w:t>В.А.Ракова</w:t>
      </w:r>
      <w:proofErr w:type="spellEnd"/>
    </w:p>
    <w:p w:rsidR="00F14C08" w:rsidRPr="00087352" w:rsidRDefault="00F14C08" w:rsidP="00F14C08">
      <w:pPr>
        <w:pStyle w:val="a7"/>
        <w:rPr>
          <w:rFonts w:ascii="Times New Roman" w:hAnsi="Times New Roman" w:cs="Times New Roman"/>
          <w:sz w:val="24"/>
          <w:szCs w:val="24"/>
        </w:rPr>
      </w:pPr>
    </w:p>
    <w:p w:rsidR="00F14C08" w:rsidRPr="00087352" w:rsidRDefault="00F14C08" w:rsidP="00F14C08">
      <w:pPr>
        <w:pStyle w:val="a7"/>
        <w:rPr>
          <w:rFonts w:ascii="Times New Roman" w:hAnsi="Times New Roman" w:cs="Times New Roman"/>
          <w:sz w:val="24"/>
          <w:szCs w:val="24"/>
        </w:rPr>
      </w:pPr>
      <w:r w:rsidRPr="00087352">
        <w:rPr>
          <w:rFonts w:ascii="Times New Roman" w:hAnsi="Times New Roman" w:cs="Times New Roman"/>
          <w:sz w:val="24"/>
          <w:szCs w:val="24"/>
        </w:rPr>
        <w:t>Согласовано</w:t>
      </w:r>
      <w:r>
        <w:rPr>
          <w:rFonts w:ascii="Times New Roman" w:hAnsi="Times New Roman" w:cs="Times New Roman"/>
          <w:sz w:val="24"/>
          <w:szCs w:val="24"/>
        </w:rPr>
        <w:t>:</w:t>
      </w:r>
    </w:p>
    <w:p w:rsidR="00F14C08" w:rsidRPr="00087352" w:rsidRDefault="00F14C08" w:rsidP="00F14C08">
      <w:pPr>
        <w:pStyle w:val="a7"/>
        <w:rPr>
          <w:rFonts w:ascii="Times New Roman" w:hAnsi="Times New Roman" w:cs="Times New Roman"/>
          <w:sz w:val="24"/>
          <w:szCs w:val="24"/>
        </w:rPr>
      </w:pPr>
      <w:r>
        <w:rPr>
          <w:rFonts w:ascii="Times New Roman" w:hAnsi="Times New Roman" w:cs="Times New Roman"/>
          <w:sz w:val="24"/>
          <w:szCs w:val="24"/>
        </w:rPr>
        <w:t>Руководитель</w:t>
      </w:r>
      <w:r w:rsidRPr="00087352">
        <w:rPr>
          <w:rFonts w:ascii="Times New Roman" w:hAnsi="Times New Roman" w:cs="Times New Roman"/>
          <w:sz w:val="24"/>
          <w:szCs w:val="24"/>
        </w:rPr>
        <w:t xml:space="preserve"> структурного подразделения </w:t>
      </w:r>
      <w:r>
        <w:rPr>
          <w:rFonts w:ascii="Times New Roman" w:hAnsi="Times New Roman" w:cs="Times New Roman"/>
          <w:sz w:val="24"/>
          <w:szCs w:val="24"/>
        </w:rPr>
        <w:t>–</w:t>
      </w:r>
      <w:r w:rsidRPr="00087352">
        <w:rPr>
          <w:rFonts w:ascii="Times New Roman" w:hAnsi="Times New Roman" w:cs="Times New Roman"/>
          <w:sz w:val="24"/>
          <w:szCs w:val="24"/>
        </w:rPr>
        <w:t xml:space="preserve"> </w:t>
      </w:r>
    </w:p>
    <w:p w:rsidR="00F14C08" w:rsidRPr="00087352" w:rsidRDefault="00F14C08" w:rsidP="00F14C08">
      <w:pPr>
        <w:pStyle w:val="a7"/>
        <w:rPr>
          <w:rFonts w:ascii="Times New Roman" w:hAnsi="Times New Roman" w:cs="Times New Roman"/>
          <w:sz w:val="24"/>
          <w:szCs w:val="24"/>
        </w:rPr>
      </w:pPr>
      <w:r>
        <w:rPr>
          <w:rFonts w:ascii="Times New Roman" w:hAnsi="Times New Roman" w:cs="Times New Roman"/>
          <w:sz w:val="24"/>
          <w:szCs w:val="24"/>
        </w:rPr>
        <w:t xml:space="preserve">начальник </w:t>
      </w:r>
      <w:r w:rsidRPr="00087352">
        <w:rPr>
          <w:rFonts w:ascii="Times New Roman" w:hAnsi="Times New Roman" w:cs="Times New Roman"/>
          <w:sz w:val="24"/>
          <w:szCs w:val="24"/>
        </w:rPr>
        <w:t>финансово-экономического отдела                                                А.В. Костарева</w:t>
      </w:r>
    </w:p>
    <w:p w:rsidR="00F14C08" w:rsidRPr="00087352" w:rsidRDefault="00F14C08" w:rsidP="00F14C08">
      <w:pPr>
        <w:pStyle w:val="a7"/>
        <w:rPr>
          <w:rFonts w:ascii="Times New Roman" w:hAnsi="Times New Roman" w:cs="Times New Roman"/>
          <w:sz w:val="24"/>
          <w:szCs w:val="24"/>
        </w:rPr>
      </w:pPr>
    </w:p>
    <w:p w:rsidR="00F14C08" w:rsidRDefault="00F14C08" w:rsidP="00F14C08">
      <w:pPr>
        <w:pStyle w:val="a7"/>
        <w:rPr>
          <w:rFonts w:ascii="Times New Roman" w:hAnsi="Times New Roman" w:cs="Times New Roman"/>
          <w:b/>
          <w:sz w:val="24"/>
          <w:szCs w:val="24"/>
        </w:rPr>
      </w:pPr>
      <w:r w:rsidRPr="00087352">
        <w:rPr>
          <w:rFonts w:ascii="Times New Roman" w:hAnsi="Times New Roman" w:cs="Times New Roman"/>
          <w:sz w:val="24"/>
          <w:szCs w:val="24"/>
        </w:rPr>
        <w:t xml:space="preserve">Главный специалист-юрисконсульт                                                                 </w:t>
      </w:r>
      <w:r w:rsidRPr="00087352">
        <w:rPr>
          <w:rFonts w:ascii="Times New Roman" w:hAnsi="Times New Roman" w:cs="Times New Roman"/>
        </w:rPr>
        <w:t>Г.В. Пихлапу</w:t>
      </w:r>
    </w:p>
    <w:p w:rsidR="00F14C08" w:rsidRDefault="00F14C08" w:rsidP="00F14C08">
      <w:pPr>
        <w:pStyle w:val="a7"/>
        <w:jc w:val="center"/>
        <w:rPr>
          <w:rFonts w:ascii="Times New Roman" w:hAnsi="Times New Roman" w:cs="Times New Roman"/>
          <w:b/>
          <w:sz w:val="24"/>
          <w:szCs w:val="24"/>
        </w:rPr>
      </w:pPr>
    </w:p>
    <w:p w:rsidR="00F14C08" w:rsidRDefault="00F14C08" w:rsidP="00F14C08">
      <w:pPr>
        <w:pStyle w:val="a7"/>
        <w:jc w:val="center"/>
        <w:rPr>
          <w:rFonts w:ascii="Times New Roman" w:hAnsi="Times New Roman" w:cs="Times New Roman"/>
          <w:b/>
          <w:sz w:val="24"/>
          <w:szCs w:val="24"/>
        </w:rPr>
      </w:pPr>
    </w:p>
    <w:p w:rsidR="00F14C08" w:rsidRDefault="00F14C08" w:rsidP="00F14C08">
      <w:pPr>
        <w:pStyle w:val="a7"/>
        <w:jc w:val="center"/>
        <w:rPr>
          <w:rFonts w:ascii="Times New Roman" w:hAnsi="Times New Roman" w:cs="Times New Roman"/>
          <w:b/>
          <w:sz w:val="24"/>
          <w:szCs w:val="24"/>
        </w:rPr>
      </w:pPr>
    </w:p>
    <w:p w:rsidR="00F14C08" w:rsidRDefault="00F14C08" w:rsidP="00F14C08">
      <w:pPr>
        <w:pStyle w:val="a7"/>
        <w:jc w:val="center"/>
        <w:rPr>
          <w:rFonts w:ascii="Times New Roman" w:hAnsi="Times New Roman" w:cs="Times New Roman"/>
          <w:b/>
          <w:sz w:val="24"/>
          <w:szCs w:val="24"/>
        </w:rPr>
      </w:pPr>
    </w:p>
    <w:p w:rsidR="00F14C08" w:rsidRDefault="00F14C08" w:rsidP="00F14C08">
      <w:pPr>
        <w:pStyle w:val="a7"/>
        <w:jc w:val="center"/>
        <w:rPr>
          <w:rFonts w:ascii="Times New Roman" w:hAnsi="Times New Roman" w:cs="Times New Roman"/>
          <w:b/>
          <w:sz w:val="24"/>
          <w:szCs w:val="24"/>
        </w:rPr>
      </w:pPr>
    </w:p>
    <w:p w:rsidR="00F14C08" w:rsidRDefault="00F14C08" w:rsidP="00F14C08">
      <w:pPr>
        <w:pStyle w:val="a7"/>
        <w:jc w:val="center"/>
        <w:rPr>
          <w:rFonts w:ascii="Times New Roman" w:hAnsi="Times New Roman" w:cs="Times New Roman"/>
          <w:b/>
          <w:sz w:val="24"/>
          <w:szCs w:val="24"/>
        </w:rPr>
      </w:pPr>
    </w:p>
    <w:p w:rsidR="00F14C08" w:rsidRDefault="00F14C08" w:rsidP="00F14C08">
      <w:pPr>
        <w:pStyle w:val="a7"/>
        <w:jc w:val="center"/>
        <w:rPr>
          <w:rFonts w:ascii="Times New Roman" w:hAnsi="Times New Roman" w:cs="Times New Roman"/>
          <w:b/>
          <w:sz w:val="24"/>
          <w:szCs w:val="24"/>
        </w:rPr>
      </w:pPr>
    </w:p>
    <w:p w:rsidR="00F14C08" w:rsidRDefault="00F14C08" w:rsidP="00F14C08">
      <w:pPr>
        <w:pStyle w:val="a7"/>
        <w:jc w:val="center"/>
        <w:rPr>
          <w:rFonts w:ascii="Times New Roman" w:hAnsi="Times New Roman" w:cs="Times New Roman"/>
          <w:b/>
          <w:sz w:val="24"/>
          <w:szCs w:val="24"/>
        </w:rPr>
      </w:pPr>
    </w:p>
    <w:p w:rsidR="00F14C08" w:rsidRDefault="00F14C08" w:rsidP="00F14C08">
      <w:pPr>
        <w:pStyle w:val="a7"/>
        <w:jc w:val="center"/>
        <w:rPr>
          <w:rFonts w:ascii="Times New Roman" w:hAnsi="Times New Roman" w:cs="Times New Roman"/>
          <w:b/>
          <w:sz w:val="24"/>
          <w:szCs w:val="24"/>
        </w:rPr>
      </w:pPr>
    </w:p>
    <w:p w:rsidR="00F14C08" w:rsidRDefault="00F14C08" w:rsidP="00F14C08">
      <w:pPr>
        <w:pStyle w:val="a7"/>
        <w:jc w:val="center"/>
        <w:rPr>
          <w:rFonts w:ascii="Times New Roman" w:hAnsi="Times New Roman" w:cs="Times New Roman"/>
          <w:b/>
          <w:sz w:val="24"/>
          <w:szCs w:val="24"/>
        </w:rPr>
      </w:pPr>
    </w:p>
    <w:p w:rsidR="00F14C08" w:rsidRDefault="00F14C08" w:rsidP="00F14C08">
      <w:pPr>
        <w:pStyle w:val="a7"/>
        <w:jc w:val="center"/>
        <w:rPr>
          <w:rFonts w:ascii="Times New Roman" w:hAnsi="Times New Roman" w:cs="Times New Roman"/>
          <w:b/>
          <w:sz w:val="24"/>
          <w:szCs w:val="24"/>
        </w:rPr>
      </w:pPr>
    </w:p>
    <w:p w:rsidR="00F14C08" w:rsidRDefault="00F14C08" w:rsidP="00F14C08">
      <w:pPr>
        <w:pStyle w:val="a7"/>
        <w:jc w:val="center"/>
        <w:rPr>
          <w:rFonts w:ascii="Times New Roman" w:hAnsi="Times New Roman" w:cs="Times New Roman"/>
          <w:b/>
          <w:sz w:val="24"/>
          <w:szCs w:val="24"/>
        </w:rPr>
      </w:pPr>
    </w:p>
    <w:p w:rsidR="00F14C08" w:rsidRPr="00E26E9A" w:rsidRDefault="00F14C08" w:rsidP="00F14C08">
      <w:pPr>
        <w:pStyle w:val="a7"/>
        <w:jc w:val="right"/>
        <w:rPr>
          <w:rFonts w:ascii="Times New Roman" w:hAnsi="Times New Roman" w:cs="Times New Roman"/>
          <w:sz w:val="24"/>
          <w:szCs w:val="24"/>
        </w:rPr>
      </w:pPr>
      <w:r w:rsidRPr="00E26E9A">
        <w:rPr>
          <w:rFonts w:ascii="Times New Roman" w:hAnsi="Times New Roman" w:cs="Times New Roman"/>
          <w:sz w:val="24"/>
          <w:szCs w:val="24"/>
        </w:rPr>
        <w:lastRenderedPageBreak/>
        <w:t>Приложение 1</w:t>
      </w:r>
    </w:p>
    <w:p w:rsidR="00F14C08" w:rsidRPr="00E26E9A" w:rsidRDefault="00F14C08" w:rsidP="00F14C08">
      <w:pPr>
        <w:pStyle w:val="a7"/>
        <w:jc w:val="right"/>
        <w:rPr>
          <w:rFonts w:ascii="Times New Roman" w:hAnsi="Times New Roman" w:cs="Times New Roman"/>
          <w:sz w:val="24"/>
          <w:szCs w:val="24"/>
        </w:rPr>
      </w:pPr>
      <w:r w:rsidRPr="00E26E9A">
        <w:rPr>
          <w:rFonts w:ascii="Times New Roman" w:hAnsi="Times New Roman" w:cs="Times New Roman"/>
          <w:sz w:val="24"/>
          <w:szCs w:val="24"/>
        </w:rPr>
        <w:t xml:space="preserve"> к муниципальной программе</w:t>
      </w:r>
    </w:p>
    <w:p w:rsidR="00F14C08" w:rsidRPr="00E26E9A" w:rsidRDefault="00F14C08" w:rsidP="00F14C08">
      <w:pPr>
        <w:pStyle w:val="a7"/>
        <w:jc w:val="center"/>
        <w:rPr>
          <w:rFonts w:ascii="Times New Roman" w:hAnsi="Times New Roman" w:cs="Times New Roman"/>
          <w:sz w:val="24"/>
          <w:szCs w:val="24"/>
        </w:rPr>
      </w:pPr>
    </w:p>
    <w:p w:rsidR="00F14C08" w:rsidRDefault="00F14C08" w:rsidP="00F14C08">
      <w:pPr>
        <w:pStyle w:val="a7"/>
        <w:jc w:val="center"/>
        <w:rPr>
          <w:rFonts w:ascii="Times New Roman" w:hAnsi="Times New Roman" w:cs="Times New Roman"/>
          <w:b/>
          <w:sz w:val="24"/>
          <w:szCs w:val="24"/>
        </w:rPr>
      </w:pPr>
    </w:p>
    <w:p w:rsidR="00F14C08" w:rsidRDefault="00F14C08" w:rsidP="00F14C08">
      <w:pPr>
        <w:pStyle w:val="a7"/>
        <w:jc w:val="center"/>
        <w:rPr>
          <w:rFonts w:ascii="Times New Roman" w:hAnsi="Times New Roman" w:cs="Times New Roman"/>
          <w:b/>
          <w:sz w:val="24"/>
          <w:szCs w:val="24"/>
        </w:rPr>
      </w:pPr>
      <w:r>
        <w:rPr>
          <w:rFonts w:ascii="Times New Roman" w:hAnsi="Times New Roman" w:cs="Times New Roman"/>
          <w:b/>
          <w:sz w:val="24"/>
          <w:szCs w:val="24"/>
        </w:rPr>
        <w:t>Расчет</w:t>
      </w:r>
    </w:p>
    <w:p w:rsidR="00F14C08" w:rsidRDefault="00F14C08" w:rsidP="00F14C08">
      <w:pPr>
        <w:pStyle w:val="a7"/>
        <w:jc w:val="center"/>
        <w:rPr>
          <w:rFonts w:ascii="Times New Roman" w:hAnsi="Times New Roman" w:cs="Times New Roman"/>
          <w:b/>
          <w:bCs/>
          <w:sz w:val="24"/>
          <w:szCs w:val="24"/>
        </w:rPr>
      </w:pPr>
      <w:r>
        <w:rPr>
          <w:rFonts w:ascii="Times New Roman" w:hAnsi="Times New Roman" w:cs="Times New Roman"/>
          <w:b/>
          <w:sz w:val="24"/>
          <w:szCs w:val="24"/>
        </w:rPr>
        <w:t>к</w:t>
      </w:r>
      <w:r>
        <w:rPr>
          <w:rFonts w:ascii="Times New Roman" w:hAnsi="Times New Roman" w:cs="Times New Roman"/>
          <w:b/>
          <w:bCs/>
          <w:sz w:val="24"/>
          <w:szCs w:val="24"/>
        </w:rPr>
        <w:t xml:space="preserve"> Муниципальной программе </w:t>
      </w:r>
      <w:r>
        <w:rPr>
          <w:rFonts w:ascii="Times New Roman" w:hAnsi="Times New Roman" w:cs="Times New Roman"/>
          <w:b/>
          <w:sz w:val="24"/>
          <w:szCs w:val="24"/>
        </w:rPr>
        <w:t>«Организация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r>
        <w:rPr>
          <w:rFonts w:ascii="Times New Roman" w:hAnsi="Times New Roman" w:cs="Times New Roman"/>
          <w:b/>
          <w:bCs/>
          <w:sz w:val="24"/>
          <w:szCs w:val="24"/>
        </w:rPr>
        <w:t>,</w:t>
      </w:r>
    </w:p>
    <w:p w:rsidR="00F14C08" w:rsidRDefault="00F14C08" w:rsidP="00F14C08">
      <w:pPr>
        <w:pStyle w:val="a7"/>
        <w:jc w:val="center"/>
        <w:rPr>
          <w:rFonts w:ascii="Times New Roman" w:hAnsi="Times New Roman" w:cs="Times New Roman"/>
          <w:b/>
          <w:sz w:val="24"/>
          <w:szCs w:val="24"/>
        </w:rPr>
      </w:pPr>
      <w:proofErr w:type="gramStart"/>
      <w:r>
        <w:rPr>
          <w:rFonts w:ascii="Times New Roman" w:hAnsi="Times New Roman" w:cs="Times New Roman"/>
          <w:b/>
          <w:bCs/>
          <w:sz w:val="24"/>
          <w:szCs w:val="24"/>
        </w:rPr>
        <w:t>направленной</w:t>
      </w:r>
      <w:proofErr w:type="gramEnd"/>
      <w:r>
        <w:rPr>
          <w:rFonts w:ascii="Times New Roman" w:hAnsi="Times New Roman" w:cs="Times New Roman"/>
          <w:b/>
          <w:bCs/>
          <w:sz w:val="24"/>
          <w:szCs w:val="24"/>
        </w:rPr>
        <w:t xml:space="preserve"> на решение вопроса местного значения</w:t>
      </w:r>
    </w:p>
    <w:p w:rsidR="00F14C08" w:rsidRDefault="00F14C08" w:rsidP="00F14C08">
      <w:pPr>
        <w:pStyle w:val="a7"/>
        <w:jc w:val="center"/>
        <w:rPr>
          <w:rFonts w:ascii="Times New Roman" w:hAnsi="Times New Roman" w:cs="Times New Roman"/>
          <w:b/>
          <w:sz w:val="24"/>
          <w:szCs w:val="24"/>
        </w:rPr>
      </w:pPr>
      <w:r>
        <w:rPr>
          <w:rFonts w:ascii="Times New Roman" w:hAnsi="Times New Roman" w:cs="Times New Roman"/>
          <w:b/>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p>
    <w:p w:rsidR="00F14C08" w:rsidRDefault="00F14C08" w:rsidP="00F14C08">
      <w:pPr>
        <w:pStyle w:val="a7"/>
        <w:jc w:val="both"/>
        <w:rPr>
          <w:rFonts w:ascii="Times New Roman" w:hAnsi="Times New Roman" w:cs="Times New Roman"/>
          <w:sz w:val="24"/>
          <w:szCs w:val="24"/>
        </w:rPr>
      </w:pPr>
    </w:p>
    <w:tbl>
      <w:tblPr>
        <w:tblStyle w:val="a5"/>
        <w:tblW w:w="9571" w:type="dxa"/>
        <w:tblLook w:val="04A0"/>
      </w:tblPr>
      <w:tblGrid>
        <w:gridCol w:w="877"/>
        <w:gridCol w:w="3471"/>
        <w:gridCol w:w="1005"/>
        <w:gridCol w:w="992"/>
        <w:gridCol w:w="1638"/>
        <w:gridCol w:w="1588"/>
      </w:tblGrid>
      <w:tr w:rsidR="00F14C08" w:rsidTr="00D73E9D">
        <w:tc>
          <w:tcPr>
            <w:tcW w:w="877"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 xml:space="preserve">№ </w:t>
            </w:r>
            <w:proofErr w:type="spellStart"/>
            <w:r>
              <w:rPr>
                <w:sz w:val="24"/>
                <w:szCs w:val="24"/>
              </w:rPr>
              <w:t>п\</w:t>
            </w:r>
            <w:proofErr w:type="gramStart"/>
            <w:r>
              <w:rPr>
                <w:sz w:val="24"/>
                <w:szCs w:val="24"/>
              </w:rPr>
              <w:t>п</w:t>
            </w:r>
            <w:proofErr w:type="spellEnd"/>
            <w:proofErr w:type="gramEnd"/>
          </w:p>
        </w:tc>
        <w:tc>
          <w:tcPr>
            <w:tcW w:w="3471"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наименование</w:t>
            </w:r>
          </w:p>
        </w:tc>
        <w:tc>
          <w:tcPr>
            <w:tcW w:w="1005"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Ед.</w:t>
            </w:r>
          </w:p>
          <w:p w:rsidR="00F14C08" w:rsidRDefault="00F14C08" w:rsidP="00D73E9D">
            <w:pPr>
              <w:pStyle w:val="a7"/>
              <w:jc w:val="center"/>
              <w:rPr>
                <w:sz w:val="24"/>
                <w:szCs w:val="24"/>
              </w:rPr>
            </w:pPr>
            <w:proofErr w:type="spellStart"/>
            <w:r>
              <w:rPr>
                <w:sz w:val="24"/>
                <w:szCs w:val="24"/>
              </w:rPr>
              <w:t>изм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Кол-во</w:t>
            </w:r>
          </w:p>
          <w:p w:rsidR="00F14C08" w:rsidRDefault="00F14C08" w:rsidP="00D73E9D">
            <w:pPr>
              <w:pStyle w:val="a7"/>
              <w:jc w:val="center"/>
              <w:rPr>
                <w:sz w:val="24"/>
                <w:szCs w:val="24"/>
              </w:rPr>
            </w:pPr>
            <w:r>
              <w:rPr>
                <w:sz w:val="24"/>
                <w:szCs w:val="24"/>
              </w:rPr>
              <w:t>час.</w:t>
            </w:r>
          </w:p>
        </w:tc>
        <w:tc>
          <w:tcPr>
            <w:tcW w:w="1638"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стоимость</w:t>
            </w:r>
          </w:p>
        </w:tc>
        <w:tc>
          <w:tcPr>
            <w:tcW w:w="1588"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общая стоимость</w:t>
            </w:r>
          </w:p>
        </w:tc>
      </w:tr>
      <w:tr w:rsidR="00F14C08" w:rsidTr="00D73E9D">
        <w:tc>
          <w:tcPr>
            <w:tcW w:w="877" w:type="dxa"/>
            <w:tcBorders>
              <w:top w:val="single" w:sz="4" w:space="0" w:color="auto"/>
              <w:left w:val="single" w:sz="4" w:space="0" w:color="auto"/>
              <w:bottom w:val="single" w:sz="4" w:space="0" w:color="auto"/>
              <w:right w:val="single" w:sz="4" w:space="0" w:color="auto"/>
            </w:tcBorders>
          </w:tcPr>
          <w:p w:rsidR="00F14C08" w:rsidRDefault="00F14C08" w:rsidP="00D73E9D">
            <w:pPr>
              <w:pStyle w:val="a7"/>
              <w:jc w:val="center"/>
              <w:rPr>
                <w:sz w:val="24"/>
                <w:szCs w:val="24"/>
              </w:rPr>
            </w:pPr>
          </w:p>
        </w:tc>
        <w:tc>
          <w:tcPr>
            <w:tcW w:w="3471"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Повышение квалификации:</w:t>
            </w:r>
          </w:p>
        </w:tc>
        <w:tc>
          <w:tcPr>
            <w:tcW w:w="1005" w:type="dxa"/>
            <w:tcBorders>
              <w:top w:val="single" w:sz="4" w:space="0" w:color="auto"/>
              <w:left w:val="single" w:sz="4" w:space="0" w:color="auto"/>
              <w:bottom w:val="single" w:sz="4" w:space="0" w:color="auto"/>
              <w:right w:val="single" w:sz="4" w:space="0" w:color="auto"/>
            </w:tcBorders>
          </w:tcPr>
          <w:p w:rsidR="00F14C08" w:rsidRDefault="00F14C08" w:rsidP="00D73E9D">
            <w:pPr>
              <w:pStyle w:val="a7"/>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14C08" w:rsidRDefault="00F14C08" w:rsidP="00D73E9D">
            <w:pPr>
              <w:pStyle w:val="a7"/>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F14C08" w:rsidRDefault="00F14C08" w:rsidP="00D73E9D">
            <w:pPr>
              <w:pStyle w:val="a7"/>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F14C08" w:rsidRDefault="00F14C08" w:rsidP="00D73E9D">
            <w:pPr>
              <w:pStyle w:val="a7"/>
              <w:jc w:val="center"/>
              <w:rPr>
                <w:sz w:val="24"/>
                <w:szCs w:val="24"/>
              </w:rPr>
            </w:pPr>
          </w:p>
        </w:tc>
      </w:tr>
      <w:tr w:rsidR="00F14C08" w:rsidTr="00D73E9D">
        <w:tc>
          <w:tcPr>
            <w:tcW w:w="877"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1.</w:t>
            </w:r>
          </w:p>
        </w:tc>
        <w:tc>
          <w:tcPr>
            <w:tcW w:w="3471"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rPr>
                <w:sz w:val="24"/>
                <w:szCs w:val="24"/>
              </w:rPr>
            </w:pPr>
            <w:r>
              <w:rPr>
                <w:sz w:val="24"/>
                <w:szCs w:val="24"/>
              </w:rPr>
              <w:t>Выборное должностное лицо</w:t>
            </w:r>
          </w:p>
        </w:tc>
        <w:tc>
          <w:tcPr>
            <w:tcW w:w="1005"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120</w:t>
            </w:r>
          </w:p>
        </w:tc>
        <w:tc>
          <w:tcPr>
            <w:tcW w:w="1638"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16,0</w:t>
            </w:r>
          </w:p>
        </w:tc>
        <w:tc>
          <w:tcPr>
            <w:tcW w:w="1588"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16,0</w:t>
            </w:r>
          </w:p>
        </w:tc>
      </w:tr>
      <w:tr w:rsidR="00F14C08" w:rsidTr="00D73E9D">
        <w:tc>
          <w:tcPr>
            <w:tcW w:w="877"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2</w:t>
            </w:r>
          </w:p>
        </w:tc>
        <w:tc>
          <w:tcPr>
            <w:tcW w:w="3471"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rPr>
                <w:sz w:val="24"/>
                <w:szCs w:val="24"/>
              </w:rPr>
            </w:pPr>
            <w:r>
              <w:rPr>
                <w:sz w:val="24"/>
                <w:szCs w:val="24"/>
              </w:rPr>
              <w:t>Муниципальные служащие аппарата Муниципального Совета</w:t>
            </w:r>
          </w:p>
        </w:tc>
        <w:tc>
          <w:tcPr>
            <w:tcW w:w="1005"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360</w:t>
            </w:r>
          </w:p>
        </w:tc>
        <w:tc>
          <w:tcPr>
            <w:tcW w:w="1638"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48,0</w:t>
            </w:r>
          </w:p>
        </w:tc>
        <w:tc>
          <w:tcPr>
            <w:tcW w:w="1588"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48,0</w:t>
            </w:r>
          </w:p>
        </w:tc>
      </w:tr>
      <w:tr w:rsidR="00F14C08" w:rsidTr="00D73E9D">
        <w:tc>
          <w:tcPr>
            <w:tcW w:w="877"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3</w:t>
            </w:r>
          </w:p>
        </w:tc>
        <w:tc>
          <w:tcPr>
            <w:tcW w:w="3471"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rPr>
                <w:sz w:val="24"/>
                <w:szCs w:val="24"/>
              </w:rPr>
            </w:pPr>
            <w:r>
              <w:rPr>
                <w:sz w:val="24"/>
                <w:szCs w:val="24"/>
              </w:rPr>
              <w:t>Муниципальные служащие</w:t>
            </w:r>
          </w:p>
          <w:p w:rsidR="00F14C08" w:rsidRDefault="00F14C08" w:rsidP="00D73E9D">
            <w:pPr>
              <w:pStyle w:val="a7"/>
              <w:rPr>
                <w:sz w:val="24"/>
                <w:szCs w:val="24"/>
              </w:rPr>
            </w:pPr>
            <w:r>
              <w:rPr>
                <w:sz w:val="24"/>
                <w:szCs w:val="24"/>
              </w:rPr>
              <w:t xml:space="preserve"> местной администрации МО </w:t>
            </w:r>
          </w:p>
          <w:p w:rsidR="00F14C08" w:rsidRDefault="00F14C08" w:rsidP="00D73E9D">
            <w:pPr>
              <w:pStyle w:val="a7"/>
              <w:rPr>
                <w:sz w:val="24"/>
                <w:szCs w:val="24"/>
              </w:rPr>
            </w:pPr>
            <w:r>
              <w:rPr>
                <w:sz w:val="24"/>
                <w:szCs w:val="24"/>
              </w:rPr>
              <w:t>г. Петергоф</w:t>
            </w:r>
          </w:p>
        </w:tc>
        <w:tc>
          <w:tcPr>
            <w:tcW w:w="1005"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1920</w:t>
            </w:r>
          </w:p>
        </w:tc>
        <w:tc>
          <w:tcPr>
            <w:tcW w:w="1638"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320,0</w:t>
            </w:r>
          </w:p>
        </w:tc>
        <w:tc>
          <w:tcPr>
            <w:tcW w:w="1588"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320,0</w:t>
            </w:r>
          </w:p>
        </w:tc>
      </w:tr>
      <w:tr w:rsidR="00F14C08" w:rsidTr="00D73E9D">
        <w:tc>
          <w:tcPr>
            <w:tcW w:w="877" w:type="dxa"/>
            <w:tcBorders>
              <w:top w:val="single" w:sz="4" w:space="0" w:color="auto"/>
              <w:left w:val="single" w:sz="4" w:space="0" w:color="auto"/>
              <w:bottom w:val="single" w:sz="4" w:space="0" w:color="auto"/>
              <w:right w:val="single" w:sz="4" w:space="0" w:color="auto"/>
            </w:tcBorders>
          </w:tcPr>
          <w:p w:rsidR="00F14C08" w:rsidRDefault="00F14C08" w:rsidP="00D73E9D">
            <w:pPr>
              <w:pStyle w:val="a7"/>
              <w:jc w:val="center"/>
              <w:rPr>
                <w:sz w:val="24"/>
                <w:szCs w:val="24"/>
              </w:rPr>
            </w:pPr>
          </w:p>
        </w:tc>
        <w:tc>
          <w:tcPr>
            <w:tcW w:w="3471"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rPr>
                <w:b/>
                <w:sz w:val="24"/>
                <w:szCs w:val="24"/>
              </w:rPr>
            </w:pPr>
            <w:r>
              <w:rPr>
                <w:b/>
                <w:sz w:val="24"/>
                <w:szCs w:val="24"/>
              </w:rPr>
              <w:t>Итого</w:t>
            </w:r>
          </w:p>
        </w:tc>
        <w:tc>
          <w:tcPr>
            <w:tcW w:w="1005"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2400</w:t>
            </w:r>
          </w:p>
        </w:tc>
        <w:tc>
          <w:tcPr>
            <w:tcW w:w="1638" w:type="dxa"/>
            <w:tcBorders>
              <w:top w:val="single" w:sz="4" w:space="0" w:color="auto"/>
              <w:left w:val="single" w:sz="4" w:space="0" w:color="auto"/>
              <w:bottom w:val="single" w:sz="4" w:space="0" w:color="auto"/>
              <w:right w:val="single" w:sz="4" w:space="0" w:color="auto"/>
            </w:tcBorders>
          </w:tcPr>
          <w:p w:rsidR="00F14C08" w:rsidRDefault="00F14C08" w:rsidP="00D73E9D">
            <w:pPr>
              <w:pStyle w:val="a7"/>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F14C08" w:rsidRDefault="00F14C08" w:rsidP="00D73E9D">
            <w:pPr>
              <w:pStyle w:val="a7"/>
              <w:jc w:val="center"/>
              <w:rPr>
                <w:sz w:val="24"/>
                <w:szCs w:val="24"/>
              </w:rPr>
            </w:pPr>
            <w:r>
              <w:rPr>
                <w:sz w:val="24"/>
                <w:szCs w:val="24"/>
              </w:rPr>
              <w:t>384,0</w:t>
            </w:r>
          </w:p>
        </w:tc>
      </w:tr>
    </w:tbl>
    <w:p w:rsidR="00F14C08" w:rsidRDefault="00F14C08" w:rsidP="00F14C08">
      <w:pPr>
        <w:pStyle w:val="a7"/>
        <w:jc w:val="center"/>
        <w:rPr>
          <w:rFonts w:ascii="Times New Roman" w:hAnsi="Times New Roman" w:cs="Times New Roman"/>
          <w:sz w:val="24"/>
          <w:szCs w:val="24"/>
        </w:rPr>
      </w:pPr>
    </w:p>
    <w:p w:rsidR="00F14C08" w:rsidRDefault="00F14C08" w:rsidP="00F14C08">
      <w:pPr>
        <w:pStyle w:val="ConsPlusNonformat"/>
        <w:widowControl/>
        <w:rPr>
          <w:rFonts w:ascii="Calibri" w:hAnsi="Calibri" w:cs="Calibri"/>
        </w:rPr>
      </w:pPr>
    </w:p>
    <w:p w:rsidR="00F14C08" w:rsidRDefault="00F14C08"/>
    <w:sectPr w:rsidR="00F14C08" w:rsidSect="00D91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5B6"/>
    <w:multiLevelType w:val="hybridMultilevel"/>
    <w:tmpl w:val="288A9258"/>
    <w:lvl w:ilvl="0" w:tplc="DD687E3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0A1"/>
    <w:rsid w:val="003B70A1"/>
    <w:rsid w:val="0063512F"/>
    <w:rsid w:val="007A481F"/>
    <w:rsid w:val="00D91976"/>
    <w:rsid w:val="00F14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2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51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3512F"/>
    <w:rPr>
      <w:rFonts w:ascii="Tahoma" w:hAnsi="Tahoma" w:cs="Tahoma"/>
      <w:sz w:val="16"/>
      <w:szCs w:val="16"/>
    </w:rPr>
  </w:style>
  <w:style w:type="character" w:customStyle="1" w:styleId="a4">
    <w:name w:val="Текст выноски Знак"/>
    <w:basedOn w:val="a0"/>
    <w:link w:val="a3"/>
    <w:uiPriority w:val="99"/>
    <w:semiHidden/>
    <w:rsid w:val="0063512F"/>
    <w:rPr>
      <w:rFonts w:ascii="Tahoma" w:eastAsia="Times New Roman" w:hAnsi="Tahoma" w:cs="Tahoma"/>
      <w:sz w:val="16"/>
      <w:szCs w:val="16"/>
      <w:lang w:eastAsia="ru-RU"/>
    </w:rPr>
  </w:style>
  <w:style w:type="paragraph" w:customStyle="1" w:styleId="ConsPlusNormal">
    <w:name w:val="ConsPlusNormal"/>
    <w:uiPriority w:val="99"/>
    <w:rsid w:val="00F14C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99"/>
    <w:rsid w:val="00F14C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14C0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 Spacing"/>
    <w:uiPriority w:val="1"/>
    <w:qFormat/>
    <w:rsid w:val="00F14C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2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51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3512F"/>
    <w:rPr>
      <w:rFonts w:ascii="Tahoma" w:hAnsi="Tahoma" w:cs="Tahoma"/>
      <w:sz w:val="16"/>
      <w:szCs w:val="16"/>
    </w:rPr>
  </w:style>
  <w:style w:type="character" w:customStyle="1" w:styleId="a4">
    <w:name w:val="Текст выноски Знак"/>
    <w:basedOn w:val="a0"/>
    <w:link w:val="a3"/>
    <w:uiPriority w:val="99"/>
    <w:semiHidden/>
    <w:rsid w:val="006351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29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1653</Words>
  <Characters>9423</Characters>
  <Application>Microsoft Office Word</Application>
  <DocSecurity>0</DocSecurity>
  <Lines>78</Lines>
  <Paragraphs>22</Paragraphs>
  <ScaleCrop>false</ScaleCrop>
  <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2014-03-07T06:03:00Z</dcterms:created>
  <dcterms:modified xsi:type="dcterms:W3CDTF">2014-03-07T06:55:00Z</dcterms:modified>
</cp:coreProperties>
</file>